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51CD" w14:textId="7891C0CC" w:rsidR="00F82646" w:rsidRPr="00357374" w:rsidRDefault="008E1184" w:rsidP="00306534">
      <w:pPr>
        <w:tabs>
          <w:tab w:val="left" w:pos="142"/>
          <w:tab w:val="left" w:pos="10348"/>
        </w:tabs>
        <w:spacing w:before="77"/>
        <w:ind w:left="0" w:right="0"/>
        <w:jc w:val="center"/>
        <w:rPr>
          <w:b/>
          <w:i/>
          <w:color w:val="FFFFFF"/>
          <w:sz w:val="22"/>
          <w:shd w:val="clear" w:color="auto" w:fill="ED7D31"/>
          <w:lang w:val="de-DE"/>
        </w:rPr>
      </w:pPr>
      <w:r w:rsidRPr="00357374">
        <w:rPr>
          <w:b/>
          <w:i/>
          <w:color w:val="FFFFFF"/>
          <w:sz w:val="22"/>
          <w:shd w:val="clear" w:color="auto" w:fill="ED7D31"/>
          <w:lang w:val="de-DE"/>
        </w:rPr>
        <w:t>"</w:t>
      </w:r>
      <w:r w:rsidR="00452D31" w:rsidRPr="00357374">
        <w:rPr>
          <w:b/>
          <w:i/>
          <w:color w:val="FFFFFF"/>
          <w:spacing w:val="-4"/>
          <w:sz w:val="22"/>
          <w:shd w:val="clear" w:color="auto" w:fill="ED7D31"/>
          <w:lang w:val="de-DE"/>
        </w:rPr>
        <w:t>DAZU BEITRAGEN WISSEN ZU VERMITTELN</w:t>
      </w:r>
      <w:r w:rsidRPr="00357374">
        <w:rPr>
          <w:b/>
          <w:i/>
          <w:color w:val="FFFFFF"/>
          <w:sz w:val="22"/>
          <w:shd w:val="clear" w:color="auto" w:fill="ED7D31"/>
          <w:lang w:val="de-DE"/>
        </w:rPr>
        <w:t>,</w:t>
      </w:r>
      <w:r w:rsidRPr="00357374">
        <w:rPr>
          <w:b/>
          <w:i/>
          <w:color w:val="FFFFFF"/>
          <w:spacing w:val="-4"/>
          <w:sz w:val="22"/>
          <w:shd w:val="clear" w:color="auto" w:fill="ED7D31"/>
          <w:lang w:val="de-DE"/>
        </w:rPr>
        <w:t xml:space="preserve"> </w:t>
      </w:r>
      <w:r w:rsidR="00452D31" w:rsidRPr="00357374">
        <w:rPr>
          <w:b/>
          <w:i/>
          <w:color w:val="FFFFFF"/>
          <w:spacing w:val="-4"/>
          <w:sz w:val="22"/>
          <w:shd w:val="clear" w:color="auto" w:fill="ED7D31"/>
          <w:lang w:val="de-DE"/>
        </w:rPr>
        <w:t>WISSEN ZU SCHAFFEN UND</w:t>
      </w:r>
      <w:r w:rsidRPr="00357374">
        <w:rPr>
          <w:b/>
          <w:i/>
          <w:color w:val="FFFFFF"/>
          <w:spacing w:val="-3"/>
          <w:sz w:val="22"/>
          <w:shd w:val="clear" w:color="auto" w:fill="ED7D31"/>
          <w:lang w:val="de-DE"/>
        </w:rPr>
        <w:t xml:space="preserve"> </w:t>
      </w:r>
      <w:r w:rsidR="00452D31" w:rsidRPr="00357374">
        <w:rPr>
          <w:b/>
          <w:i/>
          <w:color w:val="FFFFFF"/>
          <w:spacing w:val="-3"/>
          <w:sz w:val="22"/>
          <w:shd w:val="clear" w:color="auto" w:fill="ED7D31"/>
          <w:lang w:val="de-DE"/>
        </w:rPr>
        <w:t>DIE FORSCHUNG ZU ENTWICKELN</w:t>
      </w:r>
      <w:r w:rsidRPr="00357374">
        <w:rPr>
          <w:b/>
          <w:i/>
          <w:color w:val="FFFFFF"/>
          <w:sz w:val="22"/>
          <w:shd w:val="clear" w:color="auto" w:fill="ED7D31"/>
          <w:lang w:val="de-DE"/>
        </w:rPr>
        <w:t>."</w:t>
      </w:r>
    </w:p>
    <w:p w14:paraId="0D8237AF" w14:textId="5F577444" w:rsidR="00B552F7" w:rsidRPr="00357374" w:rsidRDefault="00B552F7" w:rsidP="00B552F7">
      <w:pPr>
        <w:tabs>
          <w:tab w:val="left" w:pos="382"/>
          <w:tab w:val="left" w:pos="10339"/>
        </w:tabs>
        <w:spacing w:before="77"/>
        <w:ind w:left="0" w:right="0"/>
        <w:rPr>
          <w:b/>
          <w:i/>
          <w:lang w:val="de-DE"/>
        </w:rPr>
      </w:pPr>
    </w:p>
    <w:p w14:paraId="20E1FF50" w14:textId="2FE42B22" w:rsidR="00F82646" w:rsidRPr="00357374" w:rsidRDefault="004D59D4">
      <w:pPr>
        <w:pStyle w:val="Titel"/>
        <w:rPr>
          <w:lang w:val="de-DE"/>
        </w:rPr>
      </w:pPr>
      <w:r>
        <w:rPr>
          <w:noProof/>
          <w:color w:val="2B579A"/>
          <w:shd w:val="clear" w:color="auto" w:fill="E6E6E6"/>
          <w:lang w:eastAsia="fr-FR" w:bidi="bn-BD"/>
        </w:rPr>
        <w:drawing>
          <wp:anchor distT="0" distB="0" distL="0" distR="0" simplePos="0" relativeHeight="251658240" behindDoc="0" locked="0" layoutInCell="1" allowOverlap="1" wp14:anchorId="7FF79F2D" wp14:editId="62CE1BE3">
            <wp:simplePos x="0" y="0"/>
            <wp:positionH relativeFrom="page">
              <wp:posOffset>1065229</wp:posOffset>
            </wp:positionH>
            <wp:positionV relativeFrom="paragraph">
              <wp:posOffset>237635</wp:posOffset>
            </wp:positionV>
            <wp:extent cx="1118019" cy="697215"/>
            <wp:effectExtent l="0" t="0" r="6350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968" cy="705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D31" w:rsidRPr="00357374">
        <w:rPr>
          <w:color w:val="ED7D31"/>
          <w:lang w:val="de-DE"/>
        </w:rPr>
        <w:t xml:space="preserve">Die </w:t>
      </w:r>
      <w:proofErr w:type="spellStart"/>
      <w:r w:rsidR="00452D31" w:rsidRPr="00881746">
        <w:rPr>
          <w:color w:val="ED7D31"/>
          <w:lang w:val="de-DE"/>
        </w:rPr>
        <w:t>Université</w:t>
      </w:r>
      <w:proofErr w:type="spellEnd"/>
      <w:r w:rsidR="008E1184" w:rsidRPr="00357374">
        <w:rPr>
          <w:color w:val="ED7D31"/>
          <w:spacing w:val="-5"/>
          <w:lang w:val="de-DE"/>
        </w:rPr>
        <w:t xml:space="preserve"> </w:t>
      </w:r>
      <w:r w:rsidR="008E1184" w:rsidRPr="00357374">
        <w:rPr>
          <w:color w:val="ED7D31"/>
          <w:lang w:val="de-DE"/>
        </w:rPr>
        <w:t>de</w:t>
      </w:r>
      <w:r w:rsidR="008E1184" w:rsidRPr="00357374">
        <w:rPr>
          <w:color w:val="ED7D31"/>
          <w:spacing w:val="-4"/>
          <w:lang w:val="de-DE"/>
        </w:rPr>
        <w:t xml:space="preserve"> </w:t>
      </w:r>
      <w:r w:rsidR="008E1184" w:rsidRPr="00357374">
        <w:rPr>
          <w:color w:val="ED7D31"/>
          <w:lang w:val="de-DE"/>
        </w:rPr>
        <w:t>Bourgogne</w:t>
      </w:r>
      <w:r w:rsidR="008E1184" w:rsidRPr="00357374">
        <w:rPr>
          <w:color w:val="ED7D31"/>
          <w:spacing w:val="-5"/>
          <w:lang w:val="de-DE"/>
        </w:rPr>
        <w:t xml:space="preserve"> </w:t>
      </w:r>
      <w:r w:rsidR="00452D31" w:rsidRPr="00357374">
        <w:rPr>
          <w:color w:val="ED7D31"/>
          <w:spacing w:val="-5"/>
          <w:lang w:val="de-DE"/>
        </w:rPr>
        <w:t xml:space="preserve">stellt an der </w:t>
      </w:r>
      <w:r w:rsidR="00C15E2D" w:rsidRPr="00357374">
        <w:rPr>
          <w:color w:val="ED7D31"/>
          <w:lang w:val="de-DE"/>
        </w:rPr>
        <w:t xml:space="preserve">UFR Langues &amp; </w:t>
      </w:r>
      <w:r w:rsidR="00C15E2D" w:rsidRPr="00881746">
        <w:rPr>
          <w:color w:val="ED7D31"/>
          <w:lang w:val="de-DE"/>
        </w:rPr>
        <w:t>Communication</w:t>
      </w:r>
      <w:r w:rsidR="00452D31" w:rsidRPr="00881746">
        <w:rPr>
          <w:color w:val="ED7D31"/>
          <w:lang w:val="de-DE"/>
        </w:rPr>
        <w:t xml:space="preserve"> </w:t>
      </w:r>
      <w:r w:rsidR="00881746" w:rsidRPr="00165FDE">
        <w:rPr>
          <w:color w:val="ED7D31"/>
          <w:lang w:val="de-DE"/>
        </w:rPr>
        <w:t>im Rahmen der Einrichtung einer deutsch-französischen Professur mit der Johannes Gutenberg-Universität Mainz, gefördert von der DFH</w:t>
      </w:r>
      <w:r w:rsidR="00881746" w:rsidRPr="00881746">
        <w:rPr>
          <w:color w:val="ED7D31"/>
          <w:lang w:val="de-DE"/>
        </w:rPr>
        <w:t xml:space="preserve"> </w:t>
      </w:r>
      <w:r w:rsidR="00452D31" w:rsidRPr="00357374">
        <w:rPr>
          <w:color w:val="ED7D31"/>
          <w:lang w:val="de-DE"/>
        </w:rPr>
        <w:t>ein</w:t>
      </w:r>
      <w:r w:rsidR="000A02C8">
        <w:rPr>
          <w:color w:val="ED7D31"/>
          <w:lang w:val="de-DE"/>
        </w:rPr>
        <w:t>:</w:t>
      </w:r>
    </w:p>
    <w:p w14:paraId="1469DA79" w14:textId="33757D9E" w:rsidR="00452D31" w:rsidRPr="00357374" w:rsidRDefault="0022337D" w:rsidP="5E4E2E54">
      <w:pPr>
        <w:spacing w:before="79"/>
        <w:ind w:left="3170"/>
        <w:rPr>
          <w:b/>
          <w:bCs/>
          <w:sz w:val="30"/>
          <w:szCs w:val="30"/>
          <w:lang w:val="de-DE"/>
        </w:rPr>
      </w:pPr>
      <w:r>
        <w:rPr>
          <w:b/>
          <w:bCs/>
          <w:noProof/>
          <w:sz w:val="30"/>
          <w:szCs w:val="30"/>
          <w:lang w:val="de-DE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37247251" wp14:editId="4DE143B8">
                <wp:simplePos x="0" y="0"/>
                <wp:positionH relativeFrom="column">
                  <wp:posOffset>65405</wp:posOffset>
                </wp:positionH>
                <wp:positionV relativeFrom="paragraph">
                  <wp:posOffset>262890</wp:posOffset>
                </wp:positionV>
                <wp:extent cx="1666875" cy="1123950"/>
                <wp:effectExtent l="0" t="0" r="9525" b="0"/>
                <wp:wrapNone/>
                <wp:docPr id="605386237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D7E0D" w14:textId="48191E67" w:rsidR="0022337D" w:rsidRDefault="0022337D" w:rsidP="0022337D">
                            <w:pPr>
                              <w:ind w:left="0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B02EF6" wp14:editId="679254CE">
                                  <wp:extent cx="1602740" cy="971003"/>
                                  <wp:effectExtent l="0" t="0" r="0" b="635"/>
                                  <wp:docPr id="50217902" name="Grafik 2" descr="Ein Bild, das Text, Schrift, Logo, Grafike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217902" name="Grafik 2" descr="Ein Bild, das Text, Schrift, Logo, Grafiken enthält.&#10;&#10;Automatisch generierte Beschreibung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614" t="17251" r="12076" b="111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7704" cy="986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24725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.15pt;margin-top:20.7pt;width:131.25pt;height:88.5pt;z-index: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" fillcolor="white [3201]" stroked="f" strokeweight=".5pt">
                <v:textbox>
                  <w:txbxContent>
                    <w:p w14:paraId="528D7E0D" w14:textId="48191E67" w:rsidR="0022337D" w:rsidRDefault="0022337D" w:rsidP="0022337D">
                      <w:pPr>
                        <w:ind w:left="0"/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B02EF6" wp14:editId="679254CE">
                            <wp:extent cx="1602740" cy="971003"/>
                            <wp:effectExtent l="0" t="0" r="0" b="635"/>
                            <wp:docPr id="50217902" name="Grafik 2" descr="Ein Bild, das Text, Schrift, Logo, Grafike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217902" name="Grafik 2" descr="Ein Bild, das Text, Schrift, Logo, Grafiken enthält.&#10;&#10;Automatisch generierte Beschreibun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614" t="17251" r="12076" b="111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7704" cy="9861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1746">
        <w:rPr>
          <w:b/>
          <w:bCs/>
          <w:sz w:val="30"/>
          <w:szCs w:val="30"/>
          <w:lang w:val="de-DE"/>
        </w:rPr>
        <w:t xml:space="preserve">Eine </w:t>
      </w:r>
      <w:r w:rsidR="000A02C8">
        <w:rPr>
          <w:b/>
          <w:bCs/>
          <w:sz w:val="30"/>
          <w:szCs w:val="30"/>
          <w:lang w:val="de-DE"/>
        </w:rPr>
        <w:t>Juniorprofessor</w:t>
      </w:r>
      <w:r w:rsidR="00881746">
        <w:rPr>
          <w:b/>
          <w:bCs/>
          <w:sz w:val="30"/>
          <w:szCs w:val="30"/>
          <w:lang w:val="de-DE"/>
        </w:rPr>
        <w:t xml:space="preserve"> </w:t>
      </w:r>
      <w:r w:rsidR="00EB6BA3">
        <w:rPr>
          <w:b/>
          <w:bCs/>
          <w:sz w:val="30"/>
          <w:szCs w:val="30"/>
          <w:lang w:val="de-DE"/>
        </w:rPr>
        <w:t>oder</w:t>
      </w:r>
      <w:r w:rsidR="00881746">
        <w:rPr>
          <w:b/>
          <w:bCs/>
          <w:sz w:val="30"/>
          <w:szCs w:val="30"/>
          <w:lang w:val="de-DE"/>
        </w:rPr>
        <w:t xml:space="preserve"> einen Jun</w:t>
      </w:r>
      <w:r w:rsidR="00EB6BA3">
        <w:rPr>
          <w:b/>
          <w:bCs/>
          <w:sz w:val="30"/>
          <w:szCs w:val="30"/>
          <w:lang w:val="de-DE"/>
        </w:rPr>
        <w:t>i</w:t>
      </w:r>
      <w:r w:rsidR="00881746">
        <w:rPr>
          <w:b/>
          <w:bCs/>
          <w:sz w:val="30"/>
          <w:szCs w:val="30"/>
          <w:lang w:val="de-DE"/>
        </w:rPr>
        <w:t xml:space="preserve">orprofessor (zunächst befristet für die Dauer von </w:t>
      </w:r>
      <w:r w:rsidR="00920361">
        <w:rPr>
          <w:b/>
          <w:bCs/>
          <w:sz w:val="30"/>
          <w:szCs w:val="30"/>
          <w:lang w:val="de-DE"/>
        </w:rPr>
        <w:t>3</w:t>
      </w:r>
      <w:r w:rsidR="00881746">
        <w:rPr>
          <w:b/>
          <w:bCs/>
          <w:sz w:val="30"/>
          <w:szCs w:val="30"/>
          <w:lang w:val="de-DE"/>
        </w:rPr>
        <w:t xml:space="preserve"> Jahren</w:t>
      </w:r>
      <w:r w:rsidR="00EB6BA3">
        <w:rPr>
          <w:b/>
          <w:bCs/>
          <w:sz w:val="30"/>
          <w:szCs w:val="30"/>
          <w:lang w:val="de-DE"/>
        </w:rPr>
        <w:t xml:space="preserve">, </w:t>
      </w:r>
      <w:r w:rsidR="00BA6E4F">
        <w:rPr>
          <w:b/>
          <w:bCs/>
          <w:sz w:val="30"/>
          <w:szCs w:val="30"/>
          <w:lang w:val="de-DE"/>
        </w:rPr>
        <w:t xml:space="preserve">mit </w:t>
      </w:r>
      <w:r w:rsidR="00EB6BA3">
        <w:rPr>
          <w:b/>
          <w:bCs/>
          <w:sz w:val="30"/>
          <w:szCs w:val="30"/>
          <w:lang w:val="de-DE"/>
        </w:rPr>
        <w:t>Verlängerungsoption um 3 Jahre</w:t>
      </w:r>
      <w:r w:rsidR="00881746">
        <w:rPr>
          <w:b/>
          <w:bCs/>
          <w:sz w:val="30"/>
          <w:szCs w:val="30"/>
          <w:lang w:val="de-DE"/>
        </w:rPr>
        <w:t xml:space="preserve">) </w:t>
      </w:r>
    </w:p>
    <w:p w14:paraId="5F780E2F" w14:textId="3D60F389" w:rsidR="604B18BC" w:rsidRPr="00357374" w:rsidRDefault="00CC4463" w:rsidP="5E4E2E54">
      <w:pPr>
        <w:spacing w:before="79"/>
        <w:ind w:left="3170"/>
        <w:rPr>
          <w:b/>
          <w:bCs/>
          <w:sz w:val="36"/>
          <w:szCs w:val="36"/>
          <w:lang w:val="de-DE"/>
        </w:rPr>
      </w:pPr>
      <w:r w:rsidRPr="00357374">
        <w:rPr>
          <w:b/>
          <w:bCs/>
          <w:color w:val="000000" w:themeColor="text1"/>
          <w:sz w:val="36"/>
          <w:szCs w:val="36"/>
          <w:lang w:val="de-DE"/>
        </w:rPr>
        <w:t>Profil</w:t>
      </w:r>
      <w:r w:rsidR="352F7DB7" w:rsidRPr="00357374">
        <w:rPr>
          <w:b/>
          <w:bCs/>
          <w:color w:val="000000" w:themeColor="text1"/>
          <w:sz w:val="36"/>
          <w:szCs w:val="36"/>
          <w:lang w:val="de-DE"/>
        </w:rPr>
        <w:t xml:space="preserve">: </w:t>
      </w:r>
      <w:r w:rsidR="268C2D67" w:rsidRPr="00357374">
        <w:rPr>
          <w:b/>
          <w:bCs/>
          <w:color w:val="000000" w:themeColor="text1"/>
          <w:sz w:val="36"/>
          <w:szCs w:val="36"/>
          <w:lang w:val="de-DE"/>
        </w:rPr>
        <w:t>Inter</w:t>
      </w:r>
      <w:r w:rsidR="00452D31" w:rsidRPr="00357374">
        <w:rPr>
          <w:b/>
          <w:bCs/>
          <w:color w:val="000000" w:themeColor="text1"/>
          <w:sz w:val="36"/>
          <w:szCs w:val="36"/>
          <w:lang w:val="de-DE"/>
        </w:rPr>
        <w:t>kulturalität</w:t>
      </w:r>
      <w:r w:rsidR="268C2D67" w:rsidRPr="00357374">
        <w:rPr>
          <w:b/>
          <w:bCs/>
          <w:color w:val="000000" w:themeColor="text1"/>
          <w:sz w:val="36"/>
          <w:szCs w:val="36"/>
          <w:lang w:val="de-DE"/>
        </w:rPr>
        <w:t xml:space="preserve"> </w:t>
      </w:r>
      <w:r w:rsidR="00452D31" w:rsidRPr="00357374">
        <w:rPr>
          <w:b/>
          <w:bCs/>
          <w:color w:val="000000" w:themeColor="text1"/>
          <w:sz w:val="36"/>
          <w:szCs w:val="36"/>
          <w:lang w:val="de-DE"/>
        </w:rPr>
        <w:t xml:space="preserve">in deutsch-französischen </w:t>
      </w:r>
      <w:r w:rsidR="00881746">
        <w:rPr>
          <w:b/>
          <w:bCs/>
          <w:color w:val="000000" w:themeColor="text1"/>
          <w:sz w:val="36"/>
          <w:szCs w:val="36"/>
          <w:lang w:val="de-DE"/>
        </w:rPr>
        <w:t>Institutions</w:t>
      </w:r>
      <w:r w:rsidR="00452D31" w:rsidRPr="00357374">
        <w:rPr>
          <w:b/>
          <w:bCs/>
          <w:color w:val="000000" w:themeColor="text1"/>
          <w:sz w:val="36"/>
          <w:szCs w:val="36"/>
          <w:lang w:val="de-DE"/>
        </w:rPr>
        <w:t>- und Organisationskontexten</w:t>
      </w:r>
    </w:p>
    <w:p w14:paraId="0D7412B1" w14:textId="0FAADE8E" w:rsidR="00F82646" w:rsidRPr="00357374" w:rsidRDefault="00AC61FA">
      <w:pPr>
        <w:pStyle w:val="Textkrper"/>
        <w:spacing w:before="5"/>
        <w:rPr>
          <w:b/>
          <w:sz w:val="19"/>
          <w:lang w:val="de-DE"/>
        </w:rPr>
      </w:pPr>
      <w:r>
        <w:rPr>
          <w:noProof/>
          <w:color w:val="2B579A"/>
          <w:shd w:val="clear" w:color="auto" w:fill="E6E6E6"/>
          <w:lang w:eastAsia="fr-FR" w:bidi="bn-BD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4BAF8031" wp14:editId="32089E3A">
                <wp:simplePos x="0" y="0"/>
                <wp:positionH relativeFrom="page">
                  <wp:posOffset>2564130</wp:posOffset>
                </wp:positionH>
                <wp:positionV relativeFrom="paragraph">
                  <wp:posOffset>182245</wp:posOffset>
                </wp:positionV>
                <wp:extent cx="4252595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2595" cy="1270"/>
                        </a:xfrm>
                        <a:custGeom>
                          <a:avLst/>
                          <a:gdLst>
                            <a:gd name="T0" fmla="+- 0 4038 4038"/>
                            <a:gd name="T1" fmla="*/ T0 w 6697"/>
                            <a:gd name="T2" fmla="+- 0 10735 4038"/>
                            <a:gd name="T3" fmla="*/ T2 w 6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7">
                              <a:moveTo>
                                <a:pt x="0" y="0"/>
                              </a:moveTo>
                              <a:lnTo>
                                <a:pt x="669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shape id="Freeform 11" style="position:absolute;margin-left:201.9pt;margin-top:14.35pt;width:334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7,1270" o:spid="_x0000_s1026" filled="f" strokecolor="#ed7d31" strokeweight="1pt" path="m,l669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" w14:anchorId="3446521C">
                <v:path arrowok="t" o:connecttype="custom" o:connectlocs="0,0;4252595,0" o:connectangles="0,0"/>
                <w10:wrap type="topAndBottom" anchorx="page"/>
              </v:shape>
            </w:pict>
          </mc:Fallback>
        </mc:AlternateContent>
      </w:r>
    </w:p>
    <w:p w14:paraId="38FDB82A" w14:textId="77777777" w:rsidR="00F82646" w:rsidRPr="00357374" w:rsidRDefault="00F82646">
      <w:pPr>
        <w:pStyle w:val="Textkrper"/>
        <w:spacing w:before="11"/>
        <w:rPr>
          <w:b/>
          <w:lang w:val="de-DE"/>
        </w:rPr>
      </w:pPr>
    </w:p>
    <w:p w14:paraId="1FEBA5E4" w14:textId="654319B6" w:rsidR="009A017D" w:rsidRPr="00590E42" w:rsidRDefault="00691355" w:rsidP="003A6C1C">
      <w:pPr>
        <w:spacing w:before="99" w:line="290" w:lineRule="auto"/>
        <w:ind w:left="3119" w:right="1766" w:hanging="2159"/>
        <w:jc w:val="left"/>
        <w:rPr>
          <w:sz w:val="28"/>
          <w:szCs w:val="28"/>
          <w:lang w:val="de-DE"/>
        </w:rPr>
      </w:pPr>
      <w:r>
        <w:rPr>
          <w:noProof/>
          <w:color w:val="2B579A"/>
          <w:shd w:val="clear" w:color="auto" w:fill="E6E6E6"/>
          <w:lang w:eastAsia="fr-FR" w:bidi="bn-BD"/>
        </w:rPr>
        <mc:AlternateContent>
          <mc:Choice Requires="wps">
            <w:drawing>
              <wp:inline distT="0" distB="0" distL="0" distR="0" wp14:anchorId="42064FA6" wp14:editId="20C2653B">
                <wp:extent cx="5674995" cy="3063240"/>
                <wp:effectExtent l="0" t="0" r="20955" b="22860"/>
                <wp:docPr id="9945434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306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1323E4" w14:textId="2039F8B5" w:rsidR="00452D31" w:rsidRPr="00357374" w:rsidRDefault="00452D31" w:rsidP="00DB5AF0">
                            <w:pPr>
                              <w:spacing w:before="120" w:after="120"/>
                              <w:ind w:left="142" w:right="272"/>
                              <w:rPr>
                                <w:lang w:val="de-DE"/>
                              </w:rPr>
                            </w:pPr>
                            <w:r w:rsidRPr="00357374">
                              <w:rPr>
                                <w:lang w:val="de-DE"/>
                              </w:rPr>
                              <w:t xml:space="preserve">Die </w:t>
                            </w:r>
                            <w:proofErr w:type="spellStart"/>
                            <w:r w:rsidRPr="00357374">
                              <w:rPr>
                                <w:lang w:val="de-DE"/>
                              </w:rPr>
                              <w:t>Université</w:t>
                            </w:r>
                            <w:proofErr w:type="spellEnd"/>
                            <w:r w:rsidRPr="00357374">
                              <w:rPr>
                                <w:lang w:val="de-DE"/>
                              </w:rPr>
                              <w:t xml:space="preserve"> de </w:t>
                            </w:r>
                            <w:r w:rsidRPr="00D360AF">
                              <w:rPr>
                                <w:lang w:val="de-DE"/>
                              </w:rPr>
                              <w:t>Bourgogne</w:t>
                            </w:r>
                            <w:r w:rsidR="00542BD9" w:rsidRPr="00D360AF">
                              <w:rPr>
                                <w:lang w:val="de-DE"/>
                              </w:rPr>
                              <w:t xml:space="preserve"> (</w:t>
                            </w:r>
                            <w:proofErr w:type="spellStart"/>
                            <w:r w:rsidR="00542BD9" w:rsidRPr="00D360AF">
                              <w:rPr>
                                <w:lang w:val="de-DE"/>
                              </w:rPr>
                              <w:t>uB</w:t>
                            </w:r>
                            <w:proofErr w:type="spellEnd"/>
                            <w:r w:rsidR="00542BD9" w:rsidRPr="00D360AF">
                              <w:rPr>
                                <w:lang w:val="de-DE"/>
                              </w:rPr>
                              <w:t>)</w:t>
                            </w:r>
                            <w:r w:rsidRPr="00D360AF">
                              <w:rPr>
                                <w:lang w:val="de-DE"/>
                              </w:rPr>
                              <w:t xml:space="preserve"> ist</w:t>
                            </w:r>
                            <w:r w:rsidRPr="00357374">
                              <w:rPr>
                                <w:lang w:val="de-DE"/>
                              </w:rPr>
                              <w:t xml:space="preserve"> seit 300 Jahren in ihrer Region verankert und eine </w:t>
                            </w:r>
                            <w:r w:rsidRPr="00D360AF">
                              <w:rPr>
                                <w:lang w:val="de-DE"/>
                              </w:rPr>
                              <w:t>historische Einrichtung mit 2</w:t>
                            </w:r>
                            <w:r w:rsidR="00357374" w:rsidRPr="00D360AF">
                              <w:rPr>
                                <w:lang w:val="de-DE"/>
                              </w:rPr>
                              <w:t>.</w:t>
                            </w:r>
                            <w:r w:rsidRPr="00D360AF">
                              <w:rPr>
                                <w:lang w:val="de-DE"/>
                              </w:rPr>
                              <w:t xml:space="preserve">800 </w:t>
                            </w:r>
                            <w:r w:rsidR="00357374" w:rsidRPr="00D360AF">
                              <w:rPr>
                                <w:lang w:val="de-DE"/>
                              </w:rPr>
                              <w:t>Mitarbeitenden</w:t>
                            </w:r>
                            <w:r w:rsidRPr="00D360AF">
                              <w:rPr>
                                <w:lang w:val="de-DE"/>
                              </w:rPr>
                              <w:t xml:space="preserve">. </w:t>
                            </w:r>
                            <w:r w:rsidR="00357374" w:rsidRPr="00D360AF">
                              <w:rPr>
                                <w:lang w:val="de-DE"/>
                              </w:rPr>
                              <w:t xml:space="preserve">Die </w:t>
                            </w:r>
                            <w:r w:rsidR="0098642E" w:rsidRPr="00D360AF">
                              <w:rPr>
                                <w:lang w:val="de-DE"/>
                              </w:rPr>
                              <w:t xml:space="preserve">Anzahl der </w:t>
                            </w:r>
                            <w:r w:rsidR="00357374" w:rsidRPr="00D360AF">
                              <w:rPr>
                                <w:lang w:val="de-DE"/>
                              </w:rPr>
                              <w:t>Studierenden</w:t>
                            </w:r>
                            <w:r w:rsidR="0098642E" w:rsidRPr="00D360AF">
                              <w:rPr>
                                <w:lang w:val="de-DE"/>
                              </w:rPr>
                              <w:t xml:space="preserve"> </w:t>
                            </w:r>
                            <w:r w:rsidR="00357374" w:rsidRPr="00D360AF">
                              <w:rPr>
                                <w:lang w:val="de-DE"/>
                              </w:rPr>
                              <w:t>beträgt</w:t>
                            </w:r>
                            <w:r w:rsidRPr="00D360AF">
                              <w:rPr>
                                <w:lang w:val="de-DE"/>
                              </w:rPr>
                              <w:t xml:space="preserve"> 35.000 an</w:t>
                            </w:r>
                            <w:r w:rsidRPr="00357374">
                              <w:rPr>
                                <w:lang w:val="de-DE"/>
                              </w:rPr>
                              <w:t xml:space="preserve"> sechs Standorten: Dijon, </w:t>
                            </w:r>
                            <w:proofErr w:type="spellStart"/>
                            <w:r w:rsidRPr="00357374">
                              <w:rPr>
                                <w:lang w:val="de-DE"/>
                              </w:rPr>
                              <w:t>Auxerre</w:t>
                            </w:r>
                            <w:proofErr w:type="spellEnd"/>
                            <w:r w:rsidRPr="00357374"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57374">
                              <w:rPr>
                                <w:lang w:val="de-DE"/>
                              </w:rPr>
                              <w:t>Chalon</w:t>
                            </w:r>
                            <w:proofErr w:type="spellEnd"/>
                            <w:r w:rsidRPr="0035737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57374">
                              <w:rPr>
                                <w:lang w:val="de-DE"/>
                              </w:rPr>
                              <w:t>sur</w:t>
                            </w:r>
                            <w:proofErr w:type="spellEnd"/>
                            <w:r w:rsidRPr="00357374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57374">
                              <w:rPr>
                                <w:lang w:val="de-DE"/>
                              </w:rPr>
                              <w:t>Saône</w:t>
                            </w:r>
                            <w:proofErr w:type="spellEnd"/>
                            <w:r w:rsidRPr="00357374">
                              <w:rPr>
                                <w:lang w:val="de-DE"/>
                              </w:rPr>
                              <w:t xml:space="preserve">, Le </w:t>
                            </w:r>
                            <w:proofErr w:type="spellStart"/>
                            <w:r w:rsidRPr="00357374">
                              <w:rPr>
                                <w:lang w:val="de-DE"/>
                              </w:rPr>
                              <w:t>Creusot</w:t>
                            </w:r>
                            <w:proofErr w:type="spellEnd"/>
                            <w:r w:rsidRPr="00357374">
                              <w:rPr>
                                <w:lang w:val="de-DE"/>
                              </w:rPr>
                              <w:t>, Mâcon und Nevers. Als multidisziplinäre Universität mit 400 Studiengängen und 32 Forschungslabor</w:t>
                            </w:r>
                            <w:r w:rsidR="000266C1" w:rsidRPr="00357374">
                              <w:rPr>
                                <w:lang w:val="de-DE"/>
                              </w:rPr>
                              <w:t>en</w:t>
                            </w:r>
                            <w:r w:rsidRPr="00357374">
                              <w:rPr>
                                <w:lang w:val="de-DE"/>
                              </w:rPr>
                              <w:t xml:space="preserve">, die von Archäologie bis hin zu künstlicher Intelligenz reichen, setzt sich die uB dafür ein, die </w:t>
                            </w:r>
                            <w:r w:rsidRPr="00165FDE">
                              <w:rPr>
                                <w:lang w:val="de-DE"/>
                              </w:rPr>
                              <w:t>Bürger</w:t>
                            </w:r>
                            <w:r w:rsidR="00C175D5" w:rsidRPr="00165FDE">
                              <w:rPr>
                                <w:lang w:val="de-DE"/>
                              </w:rPr>
                              <w:t>innen</w:t>
                            </w:r>
                            <w:r w:rsidR="00881746">
                              <w:rPr>
                                <w:lang w:val="de-DE"/>
                              </w:rPr>
                              <w:t>, Bürger</w:t>
                            </w:r>
                            <w:r w:rsidRPr="00357374">
                              <w:rPr>
                                <w:lang w:val="de-DE"/>
                              </w:rPr>
                              <w:t xml:space="preserve"> und Fachkräfte von heute und morgen auszubilden </w:t>
                            </w:r>
                            <w:r w:rsidR="00542BD9">
                              <w:rPr>
                                <w:lang w:val="de-DE"/>
                              </w:rPr>
                              <w:t>sowie</w:t>
                            </w:r>
                            <w:r w:rsidRPr="00357374">
                              <w:rPr>
                                <w:lang w:val="de-DE"/>
                              </w:rPr>
                              <w:t xml:space="preserve"> sich den gesellschaftlichen Herausforderungen zu stellen.</w:t>
                            </w:r>
                          </w:p>
                          <w:p w14:paraId="41413694" w14:textId="771C7DD6" w:rsidR="00C175D5" w:rsidRPr="00357374" w:rsidRDefault="00C175D5" w:rsidP="00DB5AF0">
                            <w:pPr>
                              <w:spacing w:before="120" w:after="120"/>
                              <w:ind w:left="142" w:right="272"/>
                              <w:rPr>
                                <w:lang w:val="de-DE"/>
                              </w:rPr>
                            </w:pPr>
                            <w:r w:rsidRPr="00357374">
                              <w:rPr>
                                <w:lang w:val="de-DE"/>
                              </w:rPr>
                              <w:t xml:space="preserve">Die Johannes Gutenberg-Universität Mainz (JGU) wurde 1492 gegründet und zählt mehr als 35.000 Studierende und </w:t>
                            </w:r>
                            <w:r w:rsidRPr="00542BD9">
                              <w:rPr>
                                <w:lang w:val="de-DE"/>
                              </w:rPr>
                              <w:t>Mitarbeite</w:t>
                            </w:r>
                            <w:r w:rsidR="00542BD9" w:rsidRPr="00542BD9">
                              <w:rPr>
                                <w:lang w:val="de-DE"/>
                              </w:rPr>
                              <w:t>nde</w:t>
                            </w:r>
                            <w:r w:rsidRPr="00357374">
                              <w:rPr>
                                <w:lang w:val="de-DE"/>
                              </w:rPr>
                              <w:t xml:space="preserve"> aus über 120 Ländern. Sie </w:t>
                            </w:r>
                            <w:r w:rsidR="00542BD9">
                              <w:rPr>
                                <w:lang w:val="de-DE"/>
                              </w:rPr>
                              <w:t>befindet sich</w:t>
                            </w:r>
                            <w:r w:rsidRPr="00357374">
                              <w:rPr>
                                <w:lang w:val="de-DE"/>
                              </w:rPr>
                              <w:t xml:space="preserve"> im Ballungsraum Rhein</w:t>
                            </w:r>
                            <w:r w:rsidR="00CC0738" w:rsidRPr="00357374">
                              <w:rPr>
                                <w:lang w:val="de-DE"/>
                              </w:rPr>
                              <w:t>-</w:t>
                            </w:r>
                            <w:r w:rsidRPr="00357374">
                              <w:rPr>
                                <w:lang w:val="de-DE"/>
                              </w:rPr>
                              <w:t>Main und trägt mit ihrer international anerkannten Lehr- und Forschungstätigkeit zu dessen wirtschaftlicher Dynamik bei.</w:t>
                            </w:r>
                          </w:p>
                          <w:p w14:paraId="0AE831D6" w14:textId="1577D2EE" w:rsidR="00F82646" w:rsidRPr="00357374" w:rsidRDefault="00C175D5" w:rsidP="00DB5AF0">
                            <w:pPr>
                              <w:spacing w:before="120" w:after="120"/>
                              <w:ind w:left="142" w:right="272"/>
                              <w:rPr>
                                <w:lang w:val="de-DE"/>
                              </w:rPr>
                            </w:pPr>
                            <w:r w:rsidRPr="00357374">
                              <w:rPr>
                                <w:lang w:val="de-DE"/>
                              </w:rPr>
                              <w:t xml:space="preserve">Die Johannes Gutenberg-Universität und die </w:t>
                            </w:r>
                            <w:proofErr w:type="spellStart"/>
                            <w:r w:rsidRPr="00357374">
                              <w:rPr>
                                <w:lang w:val="de-DE"/>
                              </w:rPr>
                              <w:t>Université</w:t>
                            </w:r>
                            <w:proofErr w:type="spellEnd"/>
                            <w:r w:rsidRPr="00357374">
                              <w:rPr>
                                <w:lang w:val="de-DE"/>
                              </w:rPr>
                              <w:t xml:space="preserve"> de Bourgogne sind Gründungsmitglieder der europäischen Allianz FORTHEM und tragen so zu einem europäischen Exzellenzcampus bei, der Möglichkeiten zur Zusammenarbeit zwischen den </w:t>
                            </w:r>
                            <w:r w:rsidR="00542BD9">
                              <w:rPr>
                                <w:lang w:val="de-DE"/>
                              </w:rPr>
                              <w:t>neun</w:t>
                            </w:r>
                            <w:r w:rsidRPr="00357374">
                              <w:rPr>
                                <w:lang w:val="de-DE"/>
                              </w:rPr>
                              <w:t xml:space="preserve"> Partneruniversitäten der Allianz bietet.</w:t>
                            </w:r>
                          </w:p>
                          <w:p w14:paraId="08CC91EC" w14:textId="755E7EA4" w:rsidR="00F82646" w:rsidRPr="00357374" w:rsidRDefault="00F82646" w:rsidP="00D921EC">
                            <w:pPr>
                              <w:spacing w:before="120" w:after="120"/>
                              <w:ind w:left="142" w:right="272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064FA6" id="Text Box 10" o:spid="_x0000_s1027" type="#_x0000_t202" style="width:446.85pt;height:24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" filled="f" strokecolor="#ed7d31">
                <v:textbox inset="0,0,0,0">
                  <w:txbxContent>
                    <w:p w14:paraId="011323E4" w14:textId="2039F8B5" w:rsidR="00452D31" w:rsidRPr="00357374" w:rsidRDefault="00452D31" w:rsidP="00DB5AF0">
                      <w:pPr>
                        <w:spacing w:before="120" w:after="120"/>
                        <w:ind w:left="142" w:right="272"/>
                        <w:rPr>
                          <w:lang w:val="de-DE"/>
                        </w:rPr>
                      </w:pPr>
                      <w:r w:rsidRPr="00357374">
                        <w:rPr>
                          <w:lang w:val="de-DE"/>
                        </w:rPr>
                        <w:t xml:space="preserve">Die </w:t>
                      </w:r>
                      <w:proofErr w:type="spellStart"/>
                      <w:r w:rsidRPr="00357374">
                        <w:rPr>
                          <w:lang w:val="de-DE"/>
                        </w:rPr>
                        <w:t>Université</w:t>
                      </w:r>
                      <w:proofErr w:type="spellEnd"/>
                      <w:r w:rsidRPr="00357374">
                        <w:rPr>
                          <w:lang w:val="de-DE"/>
                        </w:rPr>
                        <w:t xml:space="preserve"> de </w:t>
                      </w:r>
                      <w:r w:rsidRPr="00D360AF">
                        <w:rPr>
                          <w:lang w:val="de-DE"/>
                        </w:rPr>
                        <w:t>Bourgogne</w:t>
                      </w:r>
                      <w:r w:rsidR="00542BD9" w:rsidRPr="00D360AF">
                        <w:rPr>
                          <w:lang w:val="de-DE"/>
                        </w:rPr>
                        <w:t xml:space="preserve"> (</w:t>
                      </w:r>
                      <w:proofErr w:type="spellStart"/>
                      <w:r w:rsidR="00542BD9" w:rsidRPr="00D360AF">
                        <w:rPr>
                          <w:lang w:val="de-DE"/>
                        </w:rPr>
                        <w:t>uB</w:t>
                      </w:r>
                      <w:proofErr w:type="spellEnd"/>
                      <w:r w:rsidR="00542BD9" w:rsidRPr="00D360AF">
                        <w:rPr>
                          <w:lang w:val="de-DE"/>
                        </w:rPr>
                        <w:t>)</w:t>
                      </w:r>
                      <w:r w:rsidRPr="00D360AF">
                        <w:rPr>
                          <w:lang w:val="de-DE"/>
                        </w:rPr>
                        <w:t xml:space="preserve"> ist</w:t>
                      </w:r>
                      <w:r w:rsidRPr="00357374">
                        <w:rPr>
                          <w:lang w:val="de-DE"/>
                        </w:rPr>
                        <w:t xml:space="preserve"> seit 300 Jahren in ihrer Region verankert und eine </w:t>
                      </w:r>
                      <w:r w:rsidRPr="00D360AF">
                        <w:rPr>
                          <w:lang w:val="de-DE"/>
                        </w:rPr>
                        <w:t>historische Einrichtung mit 2</w:t>
                      </w:r>
                      <w:r w:rsidR="00357374" w:rsidRPr="00D360AF">
                        <w:rPr>
                          <w:lang w:val="de-DE"/>
                        </w:rPr>
                        <w:t>.</w:t>
                      </w:r>
                      <w:r w:rsidRPr="00D360AF">
                        <w:rPr>
                          <w:lang w:val="de-DE"/>
                        </w:rPr>
                        <w:t xml:space="preserve">800 </w:t>
                      </w:r>
                      <w:r w:rsidR="00357374" w:rsidRPr="00D360AF">
                        <w:rPr>
                          <w:lang w:val="de-DE"/>
                        </w:rPr>
                        <w:t>Mitarbeitenden</w:t>
                      </w:r>
                      <w:r w:rsidRPr="00D360AF">
                        <w:rPr>
                          <w:lang w:val="de-DE"/>
                        </w:rPr>
                        <w:t xml:space="preserve">. </w:t>
                      </w:r>
                      <w:r w:rsidR="00357374" w:rsidRPr="00D360AF">
                        <w:rPr>
                          <w:lang w:val="de-DE"/>
                        </w:rPr>
                        <w:t xml:space="preserve">Die </w:t>
                      </w:r>
                      <w:r w:rsidR="0098642E" w:rsidRPr="00D360AF">
                        <w:rPr>
                          <w:lang w:val="de-DE"/>
                        </w:rPr>
                        <w:t xml:space="preserve">Anzahl der </w:t>
                      </w:r>
                      <w:r w:rsidR="00357374" w:rsidRPr="00D360AF">
                        <w:rPr>
                          <w:lang w:val="de-DE"/>
                        </w:rPr>
                        <w:t>Studierenden</w:t>
                      </w:r>
                      <w:r w:rsidR="0098642E" w:rsidRPr="00D360AF">
                        <w:rPr>
                          <w:lang w:val="de-DE"/>
                        </w:rPr>
                        <w:t xml:space="preserve"> </w:t>
                      </w:r>
                      <w:r w:rsidR="00357374" w:rsidRPr="00D360AF">
                        <w:rPr>
                          <w:lang w:val="de-DE"/>
                        </w:rPr>
                        <w:t>beträgt</w:t>
                      </w:r>
                      <w:r w:rsidRPr="00D360AF">
                        <w:rPr>
                          <w:lang w:val="de-DE"/>
                        </w:rPr>
                        <w:t xml:space="preserve"> 35.000 an</w:t>
                      </w:r>
                      <w:r w:rsidRPr="00357374">
                        <w:rPr>
                          <w:lang w:val="de-DE"/>
                        </w:rPr>
                        <w:t xml:space="preserve"> sechs Standorten: Dijon, </w:t>
                      </w:r>
                      <w:proofErr w:type="spellStart"/>
                      <w:r w:rsidRPr="00357374">
                        <w:rPr>
                          <w:lang w:val="de-DE"/>
                        </w:rPr>
                        <w:t>Auxerre</w:t>
                      </w:r>
                      <w:proofErr w:type="spellEnd"/>
                      <w:r w:rsidRPr="00357374"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 w:rsidRPr="00357374">
                        <w:rPr>
                          <w:lang w:val="de-DE"/>
                        </w:rPr>
                        <w:t>Chalon</w:t>
                      </w:r>
                      <w:proofErr w:type="spellEnd"/>
                      <w:r w:rsidRPr="0035737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357374">
                        <w:rPr>
                          <w:lang w:val="de-DE"/>
                        </w:rPr>
                        <w:t>sur</w:t>
                      </w:r>
                      <w:proofErr w:type="spellEnd"/>
                      <w:r w:rsidRPr="00357374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357374">
                        <w:rPr>
                          <w:lang w:val="de-DE"/>
                        </w:rPr>
                        <w:t>Saône</w:t>
                      </w:r>
                      <w:proofErr w:type="spellEnd"/>
                      <w:r w:rsidRPr="00357374">
                        <w:rPr>
                          <w:lang w:val="de-DE"/>
                        </w:rPr>
                        <w:t xml:space="preserve">, Le </w:t>
                      </w:r>
                      <w:proofErr w:type="spellStart"/>
                      <w:r w:rsidRPr="00357374">
                        <w:rPr>
                          <w:lang w:val="de-DE"/>
                        </w:rPr>
                        <w:t>Creusot</w:t>
                      </w:r>
                      <w:proofErr w:type="spellEnd"/>
                      <w:r w:rsidRPr="00357374">
                        <w:rPr>
                          <w:lang w:val="de-DE"/>
                        </w:rPr>
                        <w:t>, Mâcon und Nevers. Als multidisziplinäre Universität mit 400 Studiengängen und 32 Forschungslabor</w:t>
                      </w:r>
                      <w:r w:rsidR="000266C1" w:rsidRPr="00357374">
                        <w:rPr>
                          <w:lang w:val="de-DE"/>
                        </w:rPr>
                        <w:t>en</w:t>
                      </w:r>
                      <w:r w:rsidRPr="00357374">
                        <w:rPr>
                          <w:lang w:val="de-DE"/>
                        </w:rPr>
                        <w:t xml:space="preserve">, die von Archäologie bis hin zu künstlicher Intelligenz reichen, setzt sich die uB dafür ein, die </w:t>
                      </w:r>
                      <w:r w:rsidRPr="00165FDE">
                        <w:rPr>
                          <w:lang w:val="de-DE"/>
                        </w:rPr>
                        <w:t>Bürger</w:t>
                      </w:r>
                      <w:r w:rsidR="00C175D5" w:rsidRPr="00165FDE">
                        <w:rPr>
                          <w:lang w:val="de-DE"/>
                        </w:rPr>
                        <w:t>innen</w:t>
                      </w:r>
                      <w:r w:rsidR="00881746">
                        <w:rPr>
                          <w:lang w:val="de-DE"/>
                        </w:rPr>
                        <w:t>, Bürger</w:t>
                      </w:r>
                      <w:r w:rsidRPr="00357374">
                        <w:rPr>
                          <w:lang w:val="de-DE"/>
                        </w:rPr>
                        <w:t xml:space="preserve"> und Fachkräfte von heute und morgen auszubilden </w:t>
                      </w:r>
                      <w:r w:rsidR="00542BD9">
                        <w:rPr>
                          <w:lang w:val="de-DE"/>
                        </w:rPr>
                        <w:t>sowie</w:t>
                      </w:r>
                      <w:r w:rsidRPr="00357374">
                        <w:rPr>
                          <w:lang w:val="de-DE"/>
                        </w:rPr>
                        <w:t xml:space="preserve"> sich den gesellschaftlichen Herausforderungen zu stellen.</w:t>
                      </w:r>
                    </w:p>
                    <w:p w14:paraId="41413694" w14:textId="771C7DD6" w:rsidR="00C175D5" w:rsidRPr="00357374" w:rsidRDefault="00C175D5" w:rsidP="00DB5AF0">
                      <w:pPr>
                        <w:spacing w:before="120" w:after="120"/>
                        <w:ind w:left="142" w:right="272"/>
                        <w:rPr>
                          <w:lang w:val="de-DE"/>
                        </w:rPr>
                      </w:pPr>
                      <w:r w:rsidRPr="00357374">
                        <w:rPr>
                          <w:lang w:val="de-DE"/>
                        </w:rPr>
                        <w:t xml:space="preserve">Die Johannes Gutenberg-Universität Mainz (JGU) wurde 1492 gegründet und zählt mehr als 35.000 Studierende und </w:t>
                      </w:r>
                      <w:r w:rsidRPr="00542BD9">
                        <w:rPr>
                          <w:lang w:val="de-DE"/>
                        </w:rPr>
                        <w:t>Mitarbeite</w:t>
                      </w:r>
                      <w:r w:rsidR="00542BD9" w:rsidRPr="00542BD9">
                        <w:rPr>
                          <w:lang w:val="de-DE"/>
                        </w:rPr>
                        <w:t>nde</w:t>
                      </w:r>
                      <w:r w:rsidRPr="00357374">
                        <w:rPr>
                          <w:lang w:val="de-DE"/>
                        </w:rPr>
                        <w:t xml:space="preserve"> aus über 120 Ländern. Sie </w:t>
                      </w:r>
                      <w:r w:rsidR="00542BD9">
                        <w:rPr>
                          <w:lang w:val="de-DE"/>
                        </w:rPr>
                        <w:t>befindet sich</w:t>
                      </w:r>
                      <w:r w:rsidRPr="00357374">
                        <w:rPr>
                          <w:lang w:val="de-DE"/>
                        </w:rPr>
                        <w:t xml:space="preserve"> im Ballungsraum Rhein</w:t>
                      </w:r>
                      <w:r w:rsidR="00CC0738" w:rsidRPr="00357374">
                        <w:rPr>
                          <w:lang w:val="de-DE"/>
                        </w:rPr>
                        <w:t>-</w:t>
                      </w:r>
                      <w:r w:rsidRPr="00357374">
                        <w:rPr>
                          <w:lang w:val="de-DE"/>
                        </w:rPr>
                        <w:t>Main und trägt mit ihrer international anerkannten Lehr- und Forschungstätigkeit zu dessen wirtschaftlicher Dynamik bei.</w:t>
                      </w:r>
                    </w:p>
                    <w:p w14:paraId="0AE831D6" w14:textId="1577D2EE" w:rsidR="00F82646" w:rsidRPr="00357374" w:rsidRDefault="00C175D5" w:rsidP="00DB5AF0">
                      <w:pPr>
                        <w:spacing w:before="120" w:after="120"/>
                        <w:ind w:left="142" w:right="272"/>
                        <w:rPr>
                          <w:lang w:val="de-DE"/>
                        </w:rPr>
                      </w:pPr>
                      <w:r w:rsidRPr="00357374">
                        <w:rPr>
                          <w:lang w:val="de-DE"/>
                        </w:rPr>
                        <w:t xml:space="preserve">Die Johannes Gutenberg-Universität und die </w:t>
                      </w:r>
                      <w:proofErr w:type="spellStart"/>
                      <w:r w:rsidRPr="00357374">
                        <w:rPr>
                          <w:lang w:val="de-DE"/>
                        </w:rPr>
                        <w:t>Université</w:t>
                      </w:r>
                      <w:proofErr w:type="spellEnd"/>
                      <w:r w:rsidRPr="00357374">
                        <w:rPr>
                          <w:lang w:val="de-DE"/>
                        </w:rPr>
                        <w:t xml:space="preserve"> de Bourgogne sind Gründungsmitglieder der europäischen Allianz FORTHEM und tragen so zu einem europäischen Exzellenzcampus bei, der Möglichkeiten zur Zusammenarbeit zwischen den </w:t>
                      </w:r>
                      <w:r w:rsidR="00542BD9">
                        <w:rPr>
                          <w:lang w:val="de-DE"/>
                        </w:rPr>
                        <w:t>neun</w:t>
                      </w:r>
                      <w:r w:rsidRPr="00357374">
                        <w:rPr>
                          <w:lang w:val="de-DE"/>
                        </w:rPr>
                        <w:t xml:space="preserve"> Partneruniversitäten der Allianz bietet.</w:t>
                      </w:r>
                    </w:p>
                    <w:p w14:paraId="08CC91EC" w14:textId="755E7EA4" w:rsidR="00F82646" w:rsidRPr="00357374" w:rsidRDefault="00F82646" w:rsidP="00D921EC">
                      <w:pPr>
                        <w:spacing w:before="120" w:after="120"/>
                        <w:ind w:left="142" w:right="272"/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33A7C" w:rsidRPr="00590E42">
        <w:rPr>
          <w:sz w:val="28"/>
          <w:szCs w:val="28"/>
          <w:lang w:val="de-DE"/>
        </w:rPr>
        <w:t xml:space="preserve"> </w:t>
      </w:r>
    </w:p>
    <w:p w14:paraId="65E5F735" w14:textId="13E38961" w:rsidR="00F82646" w:rsidRPr="00590E42" w:rsidRDefault="00F82646" w:rsidP="00DB5AF0">
      <w:pPr>
        <w:rPr>
          <w:lang w:val="de-DE"/>
        </w:rPr>
      </w:pPr>
    </w:p>
    <w:p w14:paraId="02AFC534" w14:textId="58FB0C14" w:rsidR="0030561A" w:rsidRPr="00590E42" w:rsidRDefault="0030561A" w:rsidP="00DB5AF0">
      <w:pPr>
        <w:rPr>
          <w:lang w:val="de-DE"/>
        </w:rPr>
      </w:pPr>
    </w:p>
    <w:p w14:paraId="336FA163" w14:textId="02A0EA75" w:rsidR="00F82646" w:rsidRPr="009D677F" w:rsidRDefault="00DF7897" w:rsidP="00DB5AF0">
      <w:pPr>
        <w:pStyle w:val="berschrift1"/>
        <w:rPr>
          <w:lang w:val="de-DE"/>
        </w:rPr>
      </w:pPr>
      <w:bookmarkStart w:id="0" w:name="_Hlk138447671"/>
      <w:r>
        <w:rPr>
          <w:lang w:val="de-DE"/>
        </w:rPr>
        <w:t>Institutionelle Anbindung</w:t>
      </w:r>
      <w:r w:rsidR="00A03700" w:rsidRPr="009D677F">
        <w:rPr>
          <w:lang w:val="de-DE"/>
        </w:rPr>
        <w:t xml:space="preserve">                                                                                 </w:t>
      </w:r>
      <w:bookmarkEnd w:id="0"/>
    </w:p>
    <w:p w14:paraId="37A1A088" w14:textId="17692C7A" w:rsidR="2F8F15A0" w:rsidRPr="00357374" w:rsidRDefault="00C175D5" w:rsidP="00790CF1">
      <w:pPr>
        <w:rPr>
          <w:lang w:val="de-DE"/>
        </w:rPr>
      </w:pPr>
      <w:r w:rsidRPr="00357374">
        <w:rPr>
          <w:lang w:val="de-DE"/>
        </w:rPr>
        <w:t xml:space="preserve">Die </w:t>
      </w:r>
      <w:r w:rsidRPr="00542BD9">
        <w:rPr>
          <w:i/>
          <w:iCs/>
          <w:lang w:val="de-DE"/>
        </w:rPr>
        <w:t xml:space="preserve">UFR Langues et Communication </w:t>
      </w:r>
      <w:r w:rsidRPr="00357374">
        <w:rPr>
          <w:lang w:val="de-DE"/>
        </w:rPr>
        <w:t xml:space="preserve">befindet sich in Dijon auf dem Campus </w:t>
      </w:r>
      <w:proofErr w:type="spellStart"/>
      <w:r w:rsidRPr="00542BD9">
        <w:rPr>
          <w:i/>
          <w:iCs/>
          <w:lang w:val="de-DE"/>
        </w:rPr>
        <w:t>Montmuzard</w:t>
      </w:r>
      <w:proofErr w:type="spellEnd"/>
      <w:r w:rsidRPr="00357374">
        <w:rPr>
          <w:lang w:val="de-DE"/>
        </w:rPr>
        <w:t xml:space="preserve"> und ist eine der vier Fakultäten der </w:t>
      </w:r>
      <w:proofErr w:type="spellStart"/>
      <w:r w:rsidRPr="00357374">
        <w:rPr>
          <w:lang w:val="de-DE"/>
        </w:rPr>
        <w:t>Université</w:t>
      </w:r>
      <w:proofErr w:type="spellEnd"/>
      <w:r w:rsidRPr="00357374">
        <w:rPr>
          <w:lang w:val="de-DE"/>
        </w:rPr>
        <w:t xml:space="preserve"> de Bourgogne im Bereich der Geisteswissenschaften. 75 </w:t>
      </w:r>
      <w:r w:rsidR="00881746" w:rsidRPr="00165FDE">
        <w:rPr>
          <w:lang w:val="de-DE"/>
        </w:rPr>
        <w:t>Professorinnen</w:t>
      </w:r>
      <w:r w:rsidR="00165FDE" w:rsidRPr="00165FDE">
        <w:rPr>
          <w:lang w:val="de-DE"/>
        </w:rPr>
        <w:t xml:space="preserve"> und </w:t>
      </w:r>
      <w:r w:rsidR="00881746" w:rsidRPr="00165FDE">
        <w:rPr>
          <w:lang w:val="de-DE"/>
        </w:rPr>
        <w:t xml:space="preserve">Professoren, Dozentinnen und Dozenten </w:t>
      </w:r>
      <w:r w:rsidR="00A323A3" w:rsidRPr="00165FDE">
        <w:rPr>
          <w:lang w:val="de-DE"/>
        </w:rPr>
        <w:t>mit Lehr- und Forschungsauftrag</w:t>
      </w:r>
      <w:r w:rsidRPr="00357374">
        <w:rPr>
          <w:lang w:val="de-DE"/>
        </w:rPr>
        <w:t xml:space="preserve"> und gleichgestellte Personen</w:t>
      </w:r>
      <w:r w:rsidR="00A323A3">
        <w:rPr>
          <w:lang w:val="de-DE"/>
        </w:rPr>
        <w:t xml:space="preserve"> sind hier tätig</w:t>
      </w:r>
      <w:r w:rsidR="00542BD9">
        <w:rPr>
          <w:lang w:val="de-DE"/>
        </w:rPr>
        <w:t xml:space="preserve">. Sie </w:t>
      </w:r>
      <w:r w:rsidRPr="00357374">
        <w:rPr>
          <w:lang w:val="de-DE"/>
        </w:rPr>
        <w:t xml:space="preserve">empfängt jedes Jahr mehr als 1.500 Studierende, die </w:t>
      </w:r>
      <w:r w:rsidR="00A323A3">
        <w:rPr>
          <w:lang w:val="de-DE"/>
        </w:rPr>
        <w:t>vom</w:t>
      </w:r>
      <w:r w:rsidRPr="00357374">
        <w:rPr>
          <w:lang w:val="de-DE"/>
        </w:rPr>
        <w:t xml:space="preserve"> Bachelor bis zum Doktorat in den beiden großen </w:t>
      </w:r>
      <w:r w:rsidR="00000CA4">
        <w:rPr>
          <w:lang w:val="de-DE"/>
        </w:rPr>
        <w:t xml:space="preserve">philologischen </w:t>
      </w:r>
      <w:r w:rsidRPr="00357374">
        <w:rPr>
          <w:lang w:val="de-DE"/>
        </w:rPr>
        <w:t xml:space="preserve">Studiengängen eingeschrieben sind: </w:t>
      </w:r>
      <w:r w:rsidRPr="00A323A3">
        <w:rPr>
          <w:i/>
          <w:iCs/>
          <w:lang w:val="de-DE"/>
        </w:rPr>
        <w:t>LEA</w:t>
      </w:r>
      <w:r w:rsidRPr="00357374">
        <w:rPr>
          <w:lang w:val="de-DE"/>
        </w:rPr>
        <w:t xml:space="preserve"> (</w:t>
      </w:r>
      <w:r w:rsidRPr="00A323A3">
        <w:rPr>
          <w:i/>
          <w:iCs/>
          <w:lang w:val="de-DE"/>
        </w:rPr>
        <w:t xml:space="preserve">Langues </w:t>
      </w:r>
      <w:proofErr w:type="spellStart"/>
      <w:r w:rsidRPr="00A323A3">
        <w:rPr>
          <w:i/>
          <w:iCs/>
          <w:lang w:val="de-DE"/>
        </w:rPr>
        <w:t>Étrangères</w:t>
      </w:r>
      <w:proofErr w:type="spellEnd"/>
      <w:r w:rsidRPr="00A323A3">
        <w:rPr>
          <w:i/>
          <w:iCs/>
          <w:lang w:val="de-DE"/>
        </w:rPr>
        <w:t xml:space="preserve"> </w:t>
      </w:r>
      <w:proofErr w:type="spellStart"/>
      <w:r w:rsidRPr="00A323A3">
        <w:rPr>
          <w:i/>
          <w:iCs/>
          <w:lang w:val="de-DE"/>
        </w:rPr>
        <w:t>Appliquées</w:t>
      </w:r>
      <w:proofErr w:type="spellEnd"/>
      <w:r w:rsidRPr="00A323A3">
        <w:rPr>
          <w:i/>
          <w:iCs/>
          <w:lang w:val="de-DE"/>
        </w:rPr>
        <w:t>)</w:t>
      </w:r>
      <w:r w:rsidRPr="00357374">
        <w:rPr>
          <w:lang w:val="de-DE"/>
        </w:rPr>
        <w:t xml:space="preserve"> und </w:t>
      </w:r>
      <w:r w:rsidRPr="00A323A3">
        <w:rPr>
          <w:i/>
          <w:iCs/>
          <w:lang w:val="de-DE"/>
        </w:rPr>
        <w:t>LLCER</w:t>
      </w:r>
      <w:r w:rsidRPr="00357374">
        <w:rPr>
          <w:lang w:val="de-DE"/>
        </w:rPr>
        <w:t xml:space="preserve"> (</w:t>
      </w:r>
      <w:r w:rsidRPr="00A323A3">
        <w:rPr>
          <w:i/>
          <w:iCs/>
          <w:lang w:val="de-DE"/>
        </w:rPr>
        <w:t xml:space="preserve">Langues </w:t>
      </w:r>
      <w:proofErr w:type="spellStart"/>
      <w:r w:rsidRPr="00A323A3">
        <w:rPr>
          <w:i/>
          <w:iCs/>
          <w:lang w:val="de-DE"/>
        </w:rPr>
        <w:t>Littératures</w:t>
      </w:r>
      <w:proofErr w:type="spellEnd"/>
      <w:r w:rsidRPr="00A323A3">
        <w:rPr>
          <w:i/>
          <w:iCs/>
          <w:lang w:val="de-DE"/>
        </w:rPr>
        <w:t xml:space="preserve"> et </w:t>
      </w:r>
      <w:proofErr w:type="spellStart"/>
      <w:r w:rsidRPr="00A323A3">
        <w:rPr>
          <w:i/>
          <w:iCs/>
          <w:lang w:val="de-DE"/>
        </w:rPr>
        <w:t>Civilisations</w:t>
      </w:r>
      <w:proofErr w:type="spellEnd"/>
      <w:r w:rsidRPr="00A323A3">
        <w:rPr>
          <w:i/>
          <w:iCs/>
          <w:lang w:val="de-DE"/>
        </w:rPr>
        <w:t xml:space="preserve"> </w:t>
      </w:r>
      <w:proofErr w:type="spellStart"/>
      <w:r w:rsidRPr="00A323A3">
        <w:rPr>
          <w:i/>
          <w:iCs/>
          <w:lang w:val="de-DE"/>
        </w:rPr>
        <w:t>Étrangères</w:t>
      </w:r>
      <w:proofErr w:type="spellEnd"/>
      <w:r w:rsidRPr="00A323A3">
        <w:rPr>
          <w:i/>
          <w:iCs/>
          <w:lang w:val="de-DE"/>
        </w:rPr>
        <w:t xml:space="preserve"> et </w:t>
      </w:r>
      <w:proofErr w:type="spellStart"/>
      <w:r w:rsidRPr="00A323A3">
        <w:rPr>
          <w:i/>
          <w:iCs/>
          <w:lang w:val="de-DE"/>
        </w:rPr>
        <w:t>Régionales</w:t>
      </w:r>
      <w:proofErr w:type="spellEnd"/>
      <w:r w:rsidRPr="00357374">
        <w:rPr>
          <w:lang w:val="de-DE"/>
        </w:rPr>
        <w:t xml:space="preserve">). Die wichtigsten Studiensprachen sind Englisch, Deutsch, Spanisch, Italienisch und die slawischen Sprachen. Die </w:t>
      </w:r>
      <w:r w:rsidRPr="00A323A3">
        <w:rPr>
          <w:i/>
          <w:iCs/>
          <w:lang w:val="de-DE"/>
        </w:rPr>
        <w:t>UFR Langues et Communication</w:t>
      </w:r>
      <w:r w:rsidRPr="00357374">
        <w:rPr>
          <w:lang w:val="de-DE"/>
        </w:rPr>
        <w:t xml:space="preserve"> strebt nach Exzellenz und Innovation in der Ausbildung der Studierenden und fördert eine </w:t>
      </w:r>
      <w:r w:rsidR="003B4724">
        <w:rPr>
          <w:lang w:val="de-DE"/>
        </w:rPr>
        <w:t>ambitionierte</w:t>
      </w:r>
      <w:r w:rsidR="003B4724" w:rsidRPr="00357374">
        <w:rPr>
          <w:lang w:val="de-DE"/>
        </w:rPr>
        <w:t xml:space="preserve"> </w:t>
      </w:r>
      <w:r w:rsidRPr="00357374">
        <w:rPr>
          <w:lang w:val="de-DE"/>
        </w:rPr>
        <w:t xml:space="preserve">und offene Forschung im Rahmen des </w:t>
      </w:r>
      <w:proofErr w:type="spellStart"/>
      <w:r w:rsidRPr="00A323A3">
        <w:rPr>
          <w:i/>
          <w:iCs/>
          <w:lang w:val="de-DE"/>
        </w:rPr>
        <w:t>Centre</w:t>
      </w:r>
      <w:proofErr w:type="spellEnd"/>
      <w:r w:rsidRPr="00A323A3">
        <w:rPr>
          <w:i/>
          <w:iCs/>
          <w:lang w:val="de-DE"/>
        </w:rPr>
        <w:t xml:space="preserve"> Interlangues TIL</w:t>
      </w:r>
      <w:r w:rsidRPr="00357374">
        <w:rPr>
          <w:lang w:val="de-DE"/>
        </w:rPr>
        <w:t xml:space="preserve"> (siehe unten), dessen Aktivitäten der UFR eine</w:t>
      </w:r>
      <w:r w:rsidR="00A323A3">
        <w:rPr>
          <w:lang w:val="de-DE"/>
        </w:rPr>
        <w:t>n Einfluss</w:t>
      </w:r>
      <w:r w:rsidRPr="00357374">
        <w:rPr>
          <w:lang w:val="de-DE"/>
        </w:rPr>
        <w:t xml:space="preserve"> auf lokaler, nationaler und internationaler Ebene </w:t>
      </w:r>
      <w:r w:rsidR="00A323A3">
        <w:rPr>
          <w:lang w:val="de-DE"/>
        </w:rPr>
        <w:t>sichern</w:t>
      </w:r>
      <w:r w:rsidRPr="00357374">
        <w:rPr>
          <w:lang w:val="de-DE"/>
        </w:rPr>
        <w:t>.</w:t>
      </w:r>
    </w:p>
    <w:p w14:paraId="5E27852E" w14:textId="77777777" w:rsidR="00C175D5" w:rsidRPr="00C175D5" w:rsidRDefault="00C175D5" w:rsidP="00C83317">
      <w:pPr>
        <w:rPr>
          <w:lang w:val="de-DE"/>
        </w:rPr>
      </w:pPr>
    </w:p>
    <w:p w14:paraId="4D4953CC" w14:textId="68707054" w:rsidR="005957B4" w:rsidRPr="00357374" w:rsidRDefault="00790CF1" w:rsidP="00790CF1">
      <w:pPr>
        <w:rPr>
          <w:lang w:val="de-DE"/>
        </w:rPr>
      </w:pPr>
      <w:r w:rsidRPr="00357374">
        <w:rPr>
          <w:lang w:val="de-DE"/>
        </w:rPr>
        <w:t xml:space="preserve">Im Bereich der Forschung wird die Stelle dem </w:t>
      </w:r>
      <w:proofErr w:type="spellStart"/>
      <w:r w:rsidRPr="00FE4877">
        <w:rPr>
          <w:i/>
          <w:iCs/>
          <w:lang w:val="de-DE"/>
        </w:rPr>
        <w:t>Labor</w:t>
      </w:r>
      <w:r w:rsidR="00FE4877" w:rsidRPr="00FE4877">
        <w:rPr>
          <w:i/>
          <w:iCs/>
          <w:lang w:val="de-DE"/>
        </w:rPr>
        <w:t>atoire</w:t>
      </w:r>
      <w:proofErr w:type="spellEnd"/>
      <w:r w:rsidRPr="00357374">
        <w:rPr>
          <w:lang w:val="de-DE"/>
        </w:rPr>
        <w:t xml:space="preserve"> "</w:t>
      </w:r>
      <w:proofErr w:type="spellStart"/>
      <w:r w:rsidRPr="00357374">
        <w:rPr>
          <w:lang w:val="de-DE"/>
        </w:rPr>
        <w:t>Centre</w:t>
      </w:r>
      <w:proofErr w:type="spellEnd"/>
      <w:r w:rsidRPr="00357374">
        <w:rPr>
          <w:lang w:val="de-DE"/>
        </w:rPr>
        <w:t xml:space="preserve"> Interlangues Texte Image </w:t>
      </w:r>
      <w:proofErr w:type="spellStart"/>
      <w:r w:rsidRPr="00357374">
        <w:rPr>
          <w:lang w:val="de-DE"/>
        </w:rPr>
        <w:t>Langage</w:t>
      </w:r>
      <w:proofErr w:type="spellEnd"/>
      <w:r w:rsidRPr="00357374">
        <w:rPr>
          <w:lang w:val="de-DE"/>
        </w:rPr>
        <w:t xml:space="preserve"> (TIL)", Team "</w:t>
      </w:r>
      <w:proofErr w:type="spellStart"/>
      <w:r w:rsidRPr="00357374">
        <w:rPr>
          <w:lang w:val="de-DE"/>
        </w:rPr>
        <w:t>Modèles</w:t>
      </w:r>
      <w:proofErr w:type="spellEnd"/>
      <w:r w:rsidRPr="00357374">
        <w:rPr>
          <w:lang w:val="de-DE"/>
        </w:rPr>
        <w:t xml:space="preserve"> &amp; </w:t>
      </w:r>
      <w:proofErr w:type="spellStart"/>
      <w:r w:rsidRPr="00357374">
        <w:rPr>
          <w:lang w:val="de-DE"/>
        </w:rPr>
        <w:t>Discours</w:t>
      </w:r>
      <w:proofErr w:type="spellEnd"/>
      <w:r w:rsidRPr="00357374">
        <w:rPr>
          <w:lang w:val="de-DE"/>
        </w:rPr>
        <w:t>" zugeordnet sein. Das TIL-</w:t>
      </w:r>
      <w:proofErr w:type="spellStart"/>
      <w:r w:rsidRPr="00FE4877">
        <w:rPr>
          <w:i/>
          <w:iCs/>
          <w:lang w:val="de-DE"/>
        </w:rPr>
        <w:t>Labor</w:t>
      </w:r>
      <w:r w:rsidR="00FE4877" w:rsidRPr="00FE4877">
        <w:rPr>
          <w:i/>
          <w:iCs/>
          <w:lang w:val="de-DE"/>
        </w:rPr>
        <w:t>atoire</w:t>
      </w:r>
      <w:proofErr w:type="spellEnd"/>
      <w:r w:rsidRPr="00357374">
        <w:rPr>
          <w:lang w:val="de-DE"/>
        </w:rPr>
        <w:t xml:space="preserve"> </w:t>
      </w:r>
      <w:r w:rsidR="00C66022">
        <w:rPr>
          <w:lang w:val="de-DE"/>
        </w:rPr>
        <w:t xml:space="preserve">besteht aus </w:t>
      </w:r>
      <w:r w:rsidRPr="00357374">
        <w:rPr>
          <w:lang w:val="de-DE"/>
        </w:rPr>
        <w:t>ein</w:t>
      </w:r>
      <w:r w:rsidR="00C66022">
        <w:rPr>
          <w:lang w:val="de-DE"/>
        </w:rPr>
        <w:t>em</w:t>
      </w:r>
      <w:r w:rsidRPr="00357374">
        <w:rPr>
          <w:lang w:val="de-DE"/>
        </w:rPr>
        <w:t xml:space="preserve"> mehrsprachige</w:t>
      </w:r>
      <w:r w:rsidR="00C66022">
        <w:rPr>
          <w:lang w:val="de-DE"/>
        </w:rPr>
        <w:t>n</w:t>
      </w:r>
      <w:r w:rsidRPr="00357374">
        <w:rPr>
          <w:lang w:val="de-DE"/>
        </w:rPr>
        <w:t xml:space="preserve"> und multidisziplinäre</w:t>
      </w:r>
      <w:r w:rsidR="00C66022">
        <w:rPr>
          <w:lang w:val="de-DE"/>
        </w:rPr>
        <w:t>n</w:t>
      </w:r>
      <w:r w:rsidRPr="00357374">
        <w:rPr>
          <w:lang w:val="de-DE"/>
        </w:rPr>
        <w:t xml:space="preserve"> Team mit etwa 60 </w:t>
      </w:r>
      <w:r w:rsidRPr="00D360AF">
        <w:rPr>
          <w:lang w:val="de-DE"/>
        </w:rPr>
        <w:t xml:space="preserve">Lehrkräften und </w:t>
      </w:r>
      <w:r w:rsidR="00A323A3" w:rsidRPr="00D360AF">
        <w:rPr>
          <w:lang w:val="de-DE"/>
        </w:rPr>
        <w:t>Lehrende</w:t>
      </w:r>
      <w:r w:rsidR="00C66022" w:rsidRPr="00D360AF">
        <w:rPr>
          <w:lang w:val="de-DE"/>
        </w:rPr>
        <w:t>n</w:t>
      </w:r>
      <w:r w:rsidR="00A323A3" w:rsidRPr="00D360AF">
        <w:rPr>
          <w:lang w:val="de-DE"/>
        </w:rPr>
        <w:t xml:space="preserve"> mit Lehr- und Forschungsauft</w:t>
      </w:r>
      <w:r w:rsidR="00C66022" w:rsidRPr="00D360AF">
        <w:rPr>
          <w:lang w:val="de-DE"/>
        </w:rPr>
        <w:t>r</w:t>
      </w:r>
      <w:r w:rsidR="00A323A3" w:rsidRPr="00D360AF">
        <w:rPr>
          <w:lang w:val="de-DE"/>
        </w:rPr>
        <w:t>ag</w:t>
      </w:r>
      <w:r w:rsidRPr="00D360AF">
        <w:rPr>
          <w:lang w:val="de-DE"/>
        </w:rPr>
        <w:t xml:space="preserve">, die nach verschiedenen Paradigmen an Sprachen, Kulturen und Kommunikation im englisch-, deutsch-, spanisch- und italienischsprachigen Raum, aber auch in der Frankophonie arbeiten. Es ist in vier Teams organisiert: </w:t>
      </w:r>
      <w:proofErr w:type="spellStart"/>
      <w:r w:rsidR="00A323A3" w:rsidRPr="00D360AF">
        <w:rPr>
          <w:i/>
          <w:iCs/>
          <w:lang w:val="de-DE"/>
        </w:rPr>
        <w:t>Individu</w:t>
      </w:r>
      <w:proofErr w:type="spellEnd"/>
      <w:r w:rsidR="00A323A3" w:rsidRPr="00A323A3">
        <w:rPr>
          <w:i/>
          <w:iCs/>
          <w:lang w:val="de-DE"/>
        </w:rPr>
        <w:t xml:space="preserve"> &amp; Nation</w:t>
      </w:r>
      <w:r w:rsidR="00A323A3" w:rsidRPr="00A323A3">
        <w:rPr>
          <w:lang w:val="de-DE"/>
        </w:rPr>
        <w:t xml:space="preserve">, </w:t>
      </w:r>
      <w:r w:rsidR="00A323A3" w:rsidRPr="00A323A3">
        <w:rPr>
          <w:i/>
          <w:iCs/>
          <w:lang w:val="de-DE"/>
        </w:rPr>
        <w:t xml:space="preserve">Image &amp; </w:t>
      </w:r>
      <w:proofErr w:type="spellStart"/>
      <w:r w:rsidR="00A323A3" w:rsidRPr="00A323A3">
        <w:rPr>
          <w:i/>
          <w:iCs/>
          <w:lang w:val="de-DE"/>
        </w:rPr>
        <w:t>Critique</w:t>
      </w:r>
      <w:proofErr w:type="spellEnd"/>
      <w:r w:rsidR="00A323A3" w:rsidRPr="00A323A3">
        <w:rPr>
          <w:lang w:val="de-DE"/>
        </w:rPr>
        <w:t xml:space="preserve">, </w:t>
      </w:r>
      <w:proofErr w:type="spellStart"/>
      <w:r w:rsidR="00A323A3" w:rsidRPr="00A323A3">
        <w:rPr>
          <w:i/>
          <w:iCs/>
          <w:lang w:val="de-DE"/>
        </w:rPr>
        <w:t>Modèles</w:t>
      </w:r>
      <w:proofErr w:type="spellEnd"/>
      <w:r w:rsidR="00A323A3" w:rsidRPr="00A323A3">
        <w:rPr>
          <w:i/>
          <w:iCs/>
          <w:lang w:val="de-DE"/>
        </w:rPr>
        <w:t xml:space="preserve"> &amp; </w:t>
      </w:r>
      <w:proofErr w:type="spellStart"/>
      <w:r w:rsidR="00A323A3" w:rsidRPr="00A323A3">
        <w:rPr>
          <w:i/>
          <w:iCs/>
          <w:lang w:val="de-DE"/>
        </w:rPr>
        <w:t>Discours</w:t>
      </w:r>
      <w:proofErr w:type="spellEnd"/>
      <w:r w:rsidR="00A323A3" w:rsidRPr="00A323A3">
        <w:rPr>
          <w:lang w:val="de-DE"/>
        </w:rPr>
        <w:t xml:space="preserve"> und </w:t>
      </w:r>
      <w:r w:rsidR="00A323A3" w:rsidRPr="00A323A3">
        <w:rPr>
          <w:i/>
          <w:iCs/>
          <w:lang w:val="de-DE"/>
        </w:rPr>
        <w:t>Intime</w:t>
      </w:r>
      <w:r w:rsidRPr="00A323A3">
        <w:rPr>
          <w:lang w:val="de-DE"/>
        </w:rPr>
        <w:t xml:space="preserve">. </w:t>
      </w:r>
      <w:r w:rsidRPr="00357374">
        <w:rPr>
          <w:lang w:val="de-DE"/>
        </w:rPr>
        <w:t xml:space="preserve">Das Team, an das die Stelle angegliedert ist, arbeitet zu Diskursen, insbesondere zu Berufs- und Fachdiskursen, in einer </w:t>
      </w:r>
      <w:r w:rsidR="00EE06EE">
        <w:rPr>
          <w:lang w:val="de-DE"/>
        </w:rPr>
        <w:t>dezidiert</w:t>
      </w:r>
      <w:r w:rsidRPr="00357374">
        <w:rPr>
          <w:lang w:val="de-DE"/>
        </w:rPr>
        <w:t xml:space="preserve"> </w:t>
      </w:r>
      <w:proofErr w:type="spellStart"/>
      <w:r w:rsidRPr="00357374">
        <w:rPr>
          <w:lang w:val="de-DE"/>
        </w:rPr>
        <w:t>pluridisziplinären</w:t>
      </w:r>
      <w:proofErr w:type="spellEnd"/>
      <w:r w:rsidRPr="00357374">
        <w:rPr>
          <w:lang w:val="de-DE"/>
        </w:rPr>
        <w:t xml:space="preserve"> Perspektive. Ihr Projekt für den Zeitraum 2024-2029 befasst sich mit der Multimodalität von Diskursen.</w:t>
      </w:r>
    </w:p>
    <w:p w14:paraId="7961FC74" w14:textId="77777777" w:rsidR="00790CF1" w:rsidRPr="00357374" w:rsidRDefault="00790CF1" w:rsidP="00C15E2D">
      <w:pPr>
        <w:ind w:left="0"/>
        <w:rPr>
          <w:lang w:val="de-DE"/>
        </w:rPr>
      </w:pPr>
    </w:p>
    <w:p w14:paraId="5D65708F" w14:textId="62E8C04D" w:rsidR="007A64AC" w:rsidRPr="009D677F" w:rsidRDefault="00790CF1" w:rsidP="007A64AC">
      <w:pPr>
        <w:pStyle w:val="berschrift1"/>
        <w:rPr>
          <w:lang w:val="de-DE"/>
        </w:rPr>
      </w:pPr>
      <w:r w:rsidRPr="009D677F">
        <w:rPr>
          <w:lang w:val="de-DE"/>
        </w:rPr>
        <w:t>Wissenschaftliches Profil des Lehrstuhls</w:t>
      </w:r>
      <w:r w:rsidR="007A64AC" w:rsidRPr="009D677F">
        <w:rPr>
          <w:lang w:val="de-DE"/>
        </w:rPr>
        <w:t xml:space="preserve">                                                                                 </w:t>
      </w:r>
    </w:p>
    <w:p w14:paraId="170B7FDE" w14:textId="42DB57A1" w:rsidR="00FD2B9C" w:rsidRPr="00165FDE" w:rsidRDefault="00790CF1" w:rsidP="00DB5AF0">
      <w:pPr>
        <w:rPr>
          <w:lang w:val="de-DE"/>
        </w:rPr>
      </w:pPr>
      <w:r w:rsidRPr="00357374">
        <w:rPr>
          <w:lang w:val="de-DE"/>
        </w:rPr>
        <w:t>D</w:t>
      </w:r>
      <w:r w:rsidR="00881746">
        <w:rPr>
          <w:lang w:val="de-DE"/>
        </w:rPr>
        <w:t xml:space="preserve">as Profil </w:t>
      </w:r>
      <w:r w:rsidRPr="00357374">
        <w:rPr>
          <w:lang w:val="de-DE"/>
        </w:rPr>
        <w:t>de</w:t>
      </w:r>
      <w:r w:rsidR="0053293F">
        <w:rPr>
          <w:lang w:val="de-DE"/>
        </w:rPr>
        <w:t>r</w:t>
      </w:r>
      <w:r w:rsidRPr="00357374">
        <w:rPr>
          <w:lang w:val="de-DE"/>
        </w:rPr>
        <w:t xml:space="preserve"> </w:t>
      </w:r>
      <w:r w:rsidR="0053293F">
        <w:rPr>
          <w:lang w:val="de-DE"/>
        </w:rPr>
        <w:t>Professur</w:t>
      </w:r>
      <w:r w:rsidRPr="00357374">
        <w:rPr>
          <w:lang w:val="de-DE"/>
        </w:rPr>
        <w:t xml:space="preserve"> </w:t>
      </w:r>
      <w:r w:rsidR="00881746">
        <w:rPr>
          <w:lang w:val="de-DE"/>
        </w:rPr>
        <w:t xml:space="preserve">ist </w:t>
      </w:r>
      <w:r w:rsidRPr="00357374">
        <w:rPr>
          <w:lang w:val="de-DE"/>
        </w:rPr>
        <w:t xml:space="preserve"> sprachlichen und kulturellen Interaktionen, Austausch und Transfer im deutsch-französischen Kontext </w:t>
      </w:r>
      <w:r w:rsidR="00881746">
        <w:rPr>
          <w:lang w:val="de-DE"/>
        </w:rPr>
        <w:t>gewidmet</w:t>
      </w:r>
      <w:r w:rsidRPr="00357374">
        <w:rPr>
          <w:lang w:val="de-DE"/>
        </w:rPr>
        <w:t xml:space="preserve">, wobei der Schwerpunkt auf institutionellen und organisatorischen </w:t>
      </w:r>
      <w:r w:rsidR="00881746">
        <w:rPr>
          <w:lang w:val="de-DE"/>
        </w:rPr>
        <w:t>Formationen und deren Akteurinnen und Akteuren</w:t>
      </w:r>
      <w:r w:rsidR="00881746" w:rsidRPr="00357374">
        <w:rPr>
          <w:lang w:val="de-DE"/>
        </w:rPr>
        <w:t xml:space="preserve"> </w:t>
      </w:r>
      <w:r w:rsidRPr="00357374">
        <w:rPr>
          <w:lang w:val="de-DE"/>
        </w:rPr>
        <w:t xml:space="preserve">liegt. Die Perspektive kann sowohl diachron als auch synchron sein und soll zu einem </w:t>
      </w:r>
      <w:r w:rsidRPr="00165FDE">
        <w:rPr>
          <w:lang w:val="de-DE"/>
        </w:rPr>
        <w:t>besseren Verständnis "des" Deutsch-Französischen beitragen, ausgehend von der/den Bezugsdisziplin(en) de</w:t>
      </w:r>
      <w:r w:rsidR="003B4724" w:rsidRPr="00165FDE">
        <w:rPr>
          <w:lang w:val="de-DE"/>
        </w:rPr>
        <w:t xml:space="preserve">r Stelleninhaberin oder des </w:t>
      </w:r>
      <w:r w:rsidRPr="00165FDE">
        <w:rPr>
          <w:lang w:val="de-DE"/>
        </w:rPr>
        <w:t>Stelleninhaber</w:t>
      </w:r>
      <w:r w:rsidR="003B4724" w:rsidRPr="00165FDE">
        <w:rPr>
          <w:lang w:val="de-DE"/>
        </w:rPr>
        <w:t>s</w:t>
      </w:r>
      <w:r w:rsidRPr="00165FDE">
        <w:rPr>
          <w:lang w:val="de-DE"/>
        </w:rPr>
        <w:t xml:space="preserve">. </w:t>
      </w:r>
      <w:r w:rsidR="003B4724" w:rsidRPr="00165FDE">
        <w:rPr>
          <w:lang w:val="de-DE"/>
        </w:rPr>
        <w:t xml:space="preserve">Von den Bewerberinnen und Bewerbern sollen ein </w:t>
      </w:r>
      <w:r w:rsidRPr="00165FDE">
        <w:rPr>
          <w:lang w:val="de-DE"/>
        </w:rPr>
        <w:t>wissenschaftliches Profil</w:t>
      </w:r>
      <w:r w:rsidR="00B705A1" w:rsidRPr="00165FDE">
        <w:rPr>
          <w:lang w:val="de-DE"/>
        </w:rPr>
        <w:t xml:space="preserve"> </w:t>
      </w:r>
      <w:r w:rsidR="003B4724" w:rsidRPr="00165FDE">
        <w:rPr>
          <w:lang w:val="de-DE"/>
        </w:rPr>
        <w:t>aufweisen</w:t>
      </w:r>
      <w:r w:rsidRPr="00165FDE">
        <w:rPr>
          <w:lang w:val="de-DE"/>
        </w:rPr>
        <w:t xml:space="preserve">, </w:t>
      </w:r>
      <w:r w:rsidR="003B4724" w:rsidRPr="00165FDE">
        <w:rPr>
          <w:lang w:val="de-DE"/>
        </w:rPr>
        <w:t xml:space="preserve">das </w:t>
      </w:r>
      <w:r w:rsidRPr="00165FDE">
        <w:rPr>
          <w:lang w:val="de-DE"/>
        </w:rPr>
        <w:t>verschiedene und komplementäre Perspektiven in einem interdisziplinären Horizont integrier</w:t>
      </w:r>
      <w:r w:rsidR="003B4724" w:rsidRPr="00165FDE">
        <w:rPr>
          <w:lang w:val="de-DE"/>
        </w:rPr>
        <w:t>t</w:t>
      </w:r>
      <w:r w:rsidRPr="00165FDE">
        <w:rPr>
          <w:lang w:val="de-DE"/>
        </w:rPr>
        <w:t>.</w:t>
      </w:r>
    </w:p>
    <w:p w14:paraId="37FA1750" w14:textId="77777777" w:rsidR="00790CF1" w:rsidRPr="00165FDE" w:rsidRDefault="00790CF1" w:rsidP="00DB5AF0">
      <w:pPr>
        <w:rPr>
          <w:lang w:val="de-DE"/>
        </w:rPr>
      </w:pPr>
    </w:p>
    <w:p w14:paraId="255295CC" w14:textId="5248E5B0" w:rsidR="00FD2B9C" w:rsidRPr="00165FDE" w:rsidRDefault="00FE09B4" w:rsidP="000266C1">
      <w:pPr>
        <w:pStyle w:val="berschrift1"/>
        <w:spacing w:before="0"/>
        <w:rPr>
          <w:lang w:val="de-DE"/>
        </w:rPr>
      </w:pPr>
      <w:r w:rsidRPr="00165FDE">
        <w:rPr>
          <w:lang w:val="de-DE"/>
        </w:rPr>
        <w:t>K</w:t>
      </w:r>
      <w:r w:rsidR="003203EE" w:rsidRPr="00165FDE">
        <w:rPr>
          <w:lang w:val="de-DE"/>
        </w:rPr>
        <w:t xml:space="preserve">ontext                                                                                  </w:t>
      </w:r>
    </w:p>
    <w:p w14:paraId="2FF4A0C1" w14:textId="456DB3B1" w:rsidR="003203EE" w:rsidRPr="00165FDE" w:rsidRDefault="003A2D14" w:rsidP="000266C1">
      <w:pPr>
        <w:spacing w:after="120"/>
        <w:rPr>
          <w:lang w:val="de-DE"/>
        </w:rPr>
      </w:pPr>
      <w:r w:rsidRPr="00165FDE">
        <w:rPr>
          <w:lang w:val="de-DE"/>
        </w:rPr>
        <w:t>Um die Forschung und Lehre im deutsch-französischen Kontext zu entwickeln und zu stärken, hat die Deutsch-Französische Hochschule (DFH) ein</w:t>
      </w:r>
      <w:r w:rsidR="00FD6039" w:rsidRPr="00165FDE">
        <w:rPr>
          <w:lang w:val="de-DE"/>
        </w:rPr>
        <w:t xml:space="preserve"> Förder</w:t>
      </w:r>
      <w:r w:rsidR="004504A7" w:rsidRPr="00165FDE">
        <w:rPr>
          <w:lang w:val="de-DE"/>
        </w:rPr>
        <w:t>programm</w:t>
      </w:r>
      <w:r w:rsidR="00FD6039" w:rsidRPr="00165FDE">
        <w:rPr>
          <w:lang w:val="de-DE"/>
        </w:rPr>
        <w:t xml:space="preserve"> </w:t>
      </w:r>
      <w:r w:rsidRPr="00165FDE">
        <w:rPr>
          <w:lang w:val="de-DE"/>
        </w:rPr>
        <w:t xml:space="preserve"> </w:t>
      </w:r>
      <w:r w:rsidR="006B6FC1" w:rsidRPr="00165FDE">
        <w:rPr>
          <w:lang w:val="de-DE"/>
        </w:rPr>
        <w:t xml:space="preserve">Ausschreibung </w:t>
      </w:r>
      <w:r w:rsidR="00FD6039" w:rsidRPr="00165FDE">
        <w:rPr>
          <w:lang w:val="de-DE"/>
        </w:rPr>
        <w:t xml:space="preserve">zu </w:t>
      </w:r>
      <w:r w:rsidR="001D3425" w:rsidRPr="00165FDE">
        <w:rPr>
          <w:lang w:val="de-DE"/>
        </w:rPr>
        <w:t>Pilot</w:t>
      </w:r>
      <w:r w:rsidRPr="00165FDE">
        <w:rPr>
          <w:lang w:val="de-DE"/>
        </w:rPr>
        <w:t xml:space="preserve">projekten für die Schaffung neuer deutsch-französischer </w:t>
      </w:r>
      <w:r w:rsidR="001D3425" w:rsidRPr="00165FDE">
        <w:rPr>
          <w:lang w:val="de-DE"/>
        </w:rPr>
        <w:t>Professuren</w:t>
      </w:r>
      <w:r w:rsidRPr="00165FDE">
        <w:rPr>
          <w:lang w:val="de-DE"/>
        </w:rPr>
        <w:t xml:space="preserve"> </w:t>
      </w:r>
      <w:r w:rsidR="004504A7" w:rsidRPr="00165FDE">
        <w:rPr>
          <w:lang w:val="de-DE"/>
        </w:rPr>
        <w:t>ausgeschrieben</w:t>
      </w:r>
      <w:r w:rsidRPr="00165FDE">
        <w:rPr>
          <w:lang w:val="de-DE"/>
        </w:rPr>
        <w:t xml:space="preserve">. Diese sollen die deutsch-französische wissenschaftliche Exzellenz bündeln und die zukünftige Einstellung </w:t>
      </w:r>
      <w:r w:rsidR="00EB6BA3" w:rsidRPr="00165FDE">
        <w:rPr>
          <w:lang w:val="de-DE"/>
        </w:rPr>
        <w:t xml:space="preserve"> exzellente</w:t>
      </w:r>
      <w:r w:rsidR="00E6469E" w:rsidRPr="00165FDE">
        <w:rPr>
          <w:lang w:val="de-DE"/>
        </w:rPr>
        <w:t>r</w:t>
      </w:r>
      <w:r w:rsidR="00EB6BA3" w:rsidRPr="00165FDE">
        <w:rPr>
          <w:lang w:val="de-DE"/>
        </w:rPr>
        <w:t xml:space="preserve"> Wissenschaftlerinnen und Wissenschaftler </w:t>
      </w:r>
      <w:r w:rsidR="00125EF1" w:rsidRPr="00165FDE">
        <w:rPr>
          <w:lang w:val="de-DE"/>
        </w:rPr>
        <w:t>in einer frühen Karrierephase</w:t>
      </w:r>
      <w:r w:rsidRPr="00165FDE">
        <w:rPr>
          <w:lang w:val="de-DE"/>
        </w:rPr>
        <w:t xml:space="preserve"> auf</w:t>
      </w:r>
      <w:r w:rsidR="0034117D" w:rsidRPr="00165FDE">
        <w:rPr>
          <w:lang w:val="de-DE"/>
        </w:rPr>
        <w:t xml:space="preserve"> Stellen mit dauerhafter Perspektive </w:t>
      </w:r>
      <w:r w:rsidRPr="00165FDE">
        <w:rPr>
          <w:lang w:val="de-DE"/>
        </w:rPr>
        <w:t xml:space="preserve">unterstützen, um die Verbreitung deutsch-französischen Wissens langfristig zu stärken und die in diesem Kontext engagierten Teams zu </w:t>
      </w:r>
      <w:r w:rsidR="0095598A" w:rsidRPr="00165FDE">
        <w:rPr>
          <w:lang w:val="de-DE"/>
        </w:rPr>
        <w:t>sichern</w:t>
      </w:r>
      <w:r w:rsidRPr="00165FDE">
        <w:rPr>
          <w:lang w:val="de-DE"/>
        </w:rPr>
        <w:t>.</w:t>
      </w:r>
    </w:p>
    <w:p w14:paraId="549B31D7" w14:textId="68D4B9CD" w:rsidR="003A6C1C" w:rsidRPr="00165FDE" w:rsidRDefault="001A6B73" w:rsidP="00CC0738">
      <w:pPr>
        <w:rPr>
          <w:lang w:val="de-DE"/>
        </w:rPr>
      </w:pPr>
      <w:r w:rsidRPr="00165FDE">
        <w:rPr>
          <w:lang w:val="de-DE"/>
        </w:rPr>
        <w:t>Als eine der geförderten Universitätspartnerschaften schreiben d</w:t>
      </w:r>
      <w:r w:rsidR="003A2D14" w:rsidRPr="00165FDE">
        <w:rPr>
          <w:lang w:val="de-DE"/>
        </w:rPr>
        <w:t xml:space="preserve">ie </w:t>
      </w:r>
      <w:proofErr w:type="spellStart"/>
      <w:r w:rsidR="003A2D14" w:rsidRPr="00165FDE">
        <w:rPr>
          <w:lang w:val="de-DE"/>
        </w:rPr>
        <w:t>Université</w:t>
      </w:r>
      <w:proofErr w:type="spellEnd"/>
      <w:r w:rsidR="003A2D14" w:rsidRPr="00165FDE">
        <w:rPr>
          <w:lang w:val="de-DE"/>
        </w:rPr>
        <w:t xml:space="preserve"> de Bourgogne (</w:t>
      </w:r>
      <w:proofErr w:type="spellStart"/>
      <w:r w:rsidR="003A2D14" w:rsidRPr="00165FDE">
        <w:rPr>
          <w:lang w:val="de-DE"/>
        </w:rPr>
        <w:t>uB</w:t>
      </w:r>
      <w:proofErr w:type="spellEnd"/>
      <w:r w:rsidR="003A2D14" w:rsidRPr="00165FDE">
        <w:rPr>
          <w:lang w:val="de-DE"/>
        </w:rPr>
        <w:t xml:space="preserve">) und die Johannes Gutenberg-Universität Mainz (JGU) </w:t>
      </w:r>
      <w:r w:rsidRPr="00165FDE">
        <w:rPr>
          <w:lang w:val="de-DE"/>
        </w:rPr>
        <w:t>gemeinsam</w:t>
      </w:r>
      <w:r w:rsidR="0038464D" w:rsidRPr="00165FDE">
        <w:rPr>
          <w:lang w:val="de-DE"/>
        </w:rPr>
        <w:t xml:space="preserve"> die hier beschriebene Stelle aus. </w:t>
      </w:r>
    </w:p>
    <w:p w14:paraId="58CD9FE6" w14:textId="71E245A0" w:rsidR="00E83ED7" w:rsidRPr="00165FDE" w:rsidRDefault="006203F4" w:rsidP="00CC0738">
      <w:pPr>
        <w:spacing w:before="240"/>
        <w:rPr>
          <w:lang w:val="de-DE"/>
        </w:rPr>
      </w:pPr>
      <w:r w:rsidRPr="00165FDE">
        <w:rPr>
          <w:lang w:val="de-DE"/>
        </w:rPr>
        <w:t xml:space="preserve">Folgende </w:t>
      </w:r>
      <w:r w:rsidR="00E83ED7" w:rsidRPr="00165FDE">
        <w:rPr>
          <w:lang w:val="de-DE"/>
        </w:rPr>
        <w:t>Infrastru</w:t>
      </w:r>
      <w:r w:rsidR="003A2D14" w:rsidRPr="00165FDE">
        <w:rPr>
          <w:lang w:val="de-DE"/>
        </w:rPr>
        <w:t>k</w:t>
      </w:r>
      <w:r w:rsidR="00E83ED7" w:rsidRPr="00165FDE">
        <w:rPr>
          <w:lang w:val="de-DE"/>
        </w:rPr>
        <w:t>tur</w:t>
      </w:r>
      <w:r w:rsidR="003A2D14" w:rsidRPr="00165FDE">
        <w:rPr>
          <w:lang w:val="de-DE"/>
        </w:rPr>
        <w:t xml:space="preserve"> </w:t>
      </w:r>
      <w:r w:rsidRPr="00165FDE">
        <w:rPr>
          <w:lang w:val="de-DE"/>
        </w:rPr>
        <w:t xml:space="preserve">wird </w:t>
      </w:r>
      <w:r w:rsidR="003A2D14" w:rsidRPr="00165FDE">
        <w:rPr>
          <w:lang w:val="de-DE"/>
        </w:rPr>
        <w:t>von beiden Universitäten für d</w:t>
      </w:r>
      <w:r w:rsidR="000B6006" w:rsidRPr="00165FDE">
        <w:rPr>
          <w:lang w:val="de-DE"/>
        </w:rPr>
        <w:t>ie</w:t>
      </w:r>
      <w:r w:rsidR="003A2D14" w:rsidRPr="00165FDE">
        <w:rPr>
          <w:lang w:val="de-DE"/>
        </w:rPr>
        <w:t xml:space="preserve"> deutsch-französische </w:t>
      </w:r>
      <w:r w:rsidR="000B6006" w:rsidRPr="00165FDE">
        <w:rPr>
          <w:lang w:val="de-DE"/>
        </w:rPr>
        <w:t>Professur</w:t>
      </w:r>
      <w:r w:rsidR="003A2D14" w:rsidRPr="00165FDE">
        <w:rPr>
          <w:lang w:val="de-DE"/>
        </w:rPr>
        <w:t xml:space="preserve"> zur Verfügung gestellt werden</w:t>
      </w:r>
      <w:r w:rsidR="00E83ED7" w:rsidRPr="00165FDE">
        <w:rPr>
          <w:lang w:val="de-DE"/>
        </w:rPr>
        <w:t>:</w:t>
      </w:r>
    </w:p>
    <w:p w14:paraId="25C1BC1D" w14:textId="20CE40A7" w:rsidR="00E83ED7" w:rsidRPr="00165FDE" w:rsidRDefault="003A2D14" w:rsidP="00CC0738">
      <w:pPr>
        <w:pStyle w:val="Listenabsatz"/>
        <w:numPr>
          <w:ilvl w:val="0"/>
          <w:numId w:val="25"/>
        </w:numPr>
        <w:spacing w:before="240"/>
        <w:rPr>
          <w:lang w:val="de-DE"/>
        </w:rPr>
      </w:pPr>
      <w:r w:rsidRPr="00165FDE">
        <w:rPr>
          <w:lang w:val="de-DE"/>
        </w:rPr>
        <w:t>Büros/Arbeitsplätze an beiden Universitäten</w:t>
      </w:r>
    </w:p>
    <w:p w14:paraId="0AB80000" w14:textId="1EBD40D6" w:rsidR="00FE09B4" w:rsidRPr="00165FDE" w:rsidRDefault="00E45B31" w:rsidP="00E83ED7">
      <w:pPr>
        <w:pStyle w:val="Listenabsatz"/>
        <w:numPr>
          <w:ilvl w:val="0"/>
          <w:numId w:val="25"/>
        </w:numPr>
        <w:rPr>
          <w:lang w:val="de-DE"/>
        </w:rPr>
      </w:pPr>
      <w:r w:rsidRPr="00165FDE">
        <w:rPr>
          <w:lang w:val="de-DE"/>
        </w:rPr>
        <w:t xml:space="preserve"> Stelle einer oder eines </w:t>
      </w:r>
      <w:r w:rsidR="00F90CD6" w:rsidRPr="00165FDE">
        <w:rPr>
          <w:lang w:val="de-DE"/>
        </w:rPr>
        <w:t>w</w:t>
      </w:r>
      <w:r w:rsidR="00A606B2" w:rsidRPr="00165FDE">
        <w:rPr>
          <w:lang w:val="de-DE"/>
        </w:rPr>
        <w:t>issenschaftliche</w:t>
      </w:r>
      <w:r w:rsidR="00F90CD6" w:rsidRPr="00165FDE">
        <w:rPr>
          <w:lang w:val="de-DE"/>
        </w:rPr>
        <w:t xml:space="preserve">n </w:t>
      </w:r>
      <w:r w:rsidR="00F44134" w:rsidRPr="00165FDE">
        <w:rPr>
          <w:lang w:val="de-DE"/>
        </w:rPr>
        <w:t>M</w:t>
      </w:r>
      <w:r w:rsidR="00F90CD6" w:rsidRPr="00165FDE">
        <w:rPr>
          <w:lang w:val="de-DE"/>
        </w:rPr>
        <w:t>itarbeitenden</w:t>
      </w:r>
      <w:r w:rsidR="0034117D" w:rsidRPr="00165FDE">
        <w:rPr>
          <w:lang w:val="de-DE"/>
        </w:rPr>
        <w:t xml:space="preserve"> zur </w:t>
      </w:r>
      <w:r w:rsidR="00660679" w:rsidRPr="00165FDE">
        <w:rPr>
          <w:lang w:val="de-DE"/>
        </w:rPr>
        <w:t>Promotion</w:t>
      </w:r>
      <w:r w:rsidR="00FE09B4" w:rsidRPr="00165FDE">
        <w:rPr>
          <w:lang w:val="de-DE"/>
        </w:rPr>
        <w:t xml:space="preserve"> (</w:t>
      </w:r>
      <w:r w:rsidR="006740F7" w:rsidRPr="00165FDE">
        <w:rPr>
          <w:lang w:val="de-DE"/>
        </w:rPr>
        <w:t xml:space="preserve">0,5 </w:t>
      </w:r>
      <w:r w:rsidR="00F90CD6" w:rsidRPr="00165FDE">
        <w:rPr>
          <w:lang w:val="de-DE"/>
        </w:rPr>
        <w:t>TVL</w:t>
      </w:r>
      <w:r w:rsidR="00517130" w:rsidRPr="00165FDE">
        <w:rPr>
          <w:lang w:val="de-DE"/>
        </w:rPr>
        <w:t xml:space="preserve"> E 13</w:t>
      </w:r>
      <w:r w:rsidR="00040CA3" w:rsidRPr="00165FDE">
        <w:rPr>
          <w:lang w:val="de-DE"/>
        </w:rPr>
        <w:t>, an der JGU)</w:t>
      </w:r>
    </w:p>
    <w:p w14:paraId="655FFBF2" w14:textId="7485E431" w:rsidR="00FE09B4" w:rsidRPr="00165FDE" w:rsidRDefault="0081254B" w:rsidP="00FE09B4">
      <w:pPr>
        <w:pStyle w:val="StandardWeb"/>
        <w:numPr>
          <w:ilvl w:val="0"/>
          <w:numId w:val="25"/>
        </w:numPr>
        <w:rPr>
          <w:rFonts w:asciiTheme="minorHAnsi" w:hAnsiTheme="minorHAnsi" w:cstheme="minorHAnsi"/>
        </w:rPr>
      </w:pPr>
      <w:r w:rsidRPr="00165FDE">
        <w:rPr>
          <w:rFonts w:asciiTheme="minorHAnsi" w:hAnsiTheme="minorHAnsi" w:cstheme="minorHAnsi"/>
        </w:rPr>
        <w:t xml:space="preserve">Finanzielle Mittel zur Beschäftigung einer </w:t>
      </w:r>
      <w:r w:rsidR="00517130" w:rsidRPr="00165FDE">
        <w:rPr>
          <w:rFonts w:asciiTheme="minorHAnsi" w:hAnsiTheme="minorHAnsi" w:cstheme="minorHAnsi"/>
        </w:rPr>
        <w:t>Studentische</w:t>
      </w:r>
      <w:r w:rsidRPr="00165FDE">
        <w:rPr>
          <w:rFonts w:asciiTheme="minorHAnsi" w:hAnsiTheme="minorHAnsi" w:cstheme="minorHAnsi"/>
        </w:rPr>
        <w:t>n</w:t>
      </w:r>
      <w:r w:rsidR="00517130" w:rsidRPr="00165FDE">
        <w:rPr>
          <w:rFonts w:asciiTheme="minorHAnsi" w:hAnsiTheme="minorHAnsi" w:cstheme="minorHAnsi"/>
        </w:rPr>
        <w:t xml:space="preserve"> oder wissenschaftliche</w:t>
      </w:r>
      <w:r w:rsidRPr="00165FDE">
        <w:rPr>
          <w:rFonts w:asciiTheme="minorHAnsi" w:hAnsiTheme="minorHAnsi" w:cstheme="minorHAnsi"/>
        </w:rPr>
        <w:t>n</w:t>
      </w:r>
      <w:r w:rsidR="00517130" w:rsidRPr="00165FDE">
        <w:rPr>
          <w:rFonts w:asciiTheme="minorHAnsi" w:hAnsiTheme="minorHAnsi" w:cstheme="minorHAnsi"/>
        </w:rPr>
        <w:t xml:space="preserve"> Hilfskraft</w:t>
      </w:r>
      <w:r w:rsidR="00FE09B4" w:rsidRPr="00165FDE">
        <w:rPr>
          <w:rFonts w:asciiTheme="minorHAnsi" w:hAnsiTheme="minorHAnsi" w:cstheme="minorHAnsi"/>
        </w:rPr>
        <w:t xml:space="preserve"> </w:t>
      </w:r>
      <w:r w:rsidR="00793A9A" w:rsidRPr="00165FDE">
        <w:rPr>
          <w:rFonts w:asciiTheme="minorHAnsi" w:hAnsiTheme="minorHAnsi" w:cstheme="minorHAnsi"/>
        </w:rPr>
        <w:t>(</w:t>
      </w:r>
      <w:r w:rsidR="00FE09B4" w:rsidRPr="00165FDE">
        <w:rPr>
          <w:rFonts w:asciiTheme="minorHAnsi" w:hAnsiTheme="minorHAnsi" w:cstheme="minorHAnsi"/>
        </w:rPr>
        <w:t>an der JGU</w:t>
      </w:r>
      <w:r w:rsidR="00793A9A" w:rsidRPr="00165FDE">
        <w:rPr>
          <w:rFonts w:asciiTheme="minorHAnsi" w:hAnsiTheme="minorHAnsi" w:cstheme="minorHAnsi"/>
        </w:rPr>
        <w:t>)</w:t>
      </w:r>
    </w:p>
    <w:p w14:paraId="1618FC5F" w14:textId="5136422E" w:rsidR="001F061A" w:rsidRPr="00357374" w:rsidRDefault="00FE09B4" w:rsidP="00E83ED7">
      <w:pPr>
        <w:pStyle w:val="Listenabsatz"/>
        <w:numPr>
          <w:ilvl w:val="0"/>
          <w:numId w:val="25"/>
        </w:numPr>
        <w:rPr>
          <w:lang w:val="de-DE"/>
        </w:rPr>
      </w:pPr>
      <w:r w:rsidRPr="00357374">
        <w:rPr>
          <w:lang w:val="de-DE"/>
        </w:rPr>
        <w:t xml:space="preserve">Bereitstellung eines </w:t>
      </w:r>
      <w:r w:rsidRPr="00357374">
        <w:rPr>
          <w:i/>
          <w:iCs/>
          <w:lang w:val="de-DE"/>
        </w:rPr>
        <w:t>Fellowships</w:t>
      </w:r>
      <w:r w:rsidRPr="00357374">
        <w:rPr>
          <w:lang w:val="de-DE"/>
        </w:rPr>
        <w:t xml:space="preserve"> seitens der JGU als Ergänzung zu der von der uB </w:t>
      </w:r>
      <w:r w:rsidR="0081254B">
        <w:rPr>
          <w:lang w:val="de-DE"/>
        </w:rPr>
        <w:t>geleisteten</w:t>
      </w:r>
      <w:r w:rsidR="0081254B" w:rsidRPr="00357374">
        <w:rPr>
          <w:lang w:val="de-DE"/>
        </w:rPr>
        <w:t xml:space="preserve"> </w:t>
      </w:r>
      <w:r w:rsidRPr="00357374">
        <w:rPr>
          <w:lang w:val="de-DE"/>
        </w:rPr>
        <w:t>und von der Deutsch-Französischen Hochschule (DFH) bezuschussten Vergütung</w:t>
      </w:r>
      <w:r w:rsidR="00AB10D9">
        <w:rPr>
          <w:lang w:val="de-DE"/>
        </w:rPr>
        <w:t>, bestehend aus</w:t>
      </w:r>
      <w:r w:rsidR="6BFA3C86" w:rsidRPr="00357374">
        <w:rPr>
          <w:lang w:val="de-DE"/>
        </w:rPr>
        <w:t>:</w:t>
      </w:r>
    </w:p>
    <w:p w14:paraId="39078CFB" w14:textId="2995B75A" w:rsidR="06B1F8E8" w:rsidRPr="00357374" w:rsidRDefault="005B68F6" w:rsidP="650EB206">
      <w:pPr>
        <w:pStyle w:val="Listenabsatz"/>
        <w:numPr>
          <w:ilvl w:val="1"/>
          <w:numId w:val="25"/>
        </w:numPr>
        <w:rPr>
          <w:szCs w:val="24"/>
          <w:lang w:val="de-DE"/>
        </w:rPr>
      </w:pPr>
      <w:r w:rsidRPr="00357374">
        <w:rPr>
          <w:szCs w:val="24"/>
          <w:lang w:val="de-DE"/>
        </w:rPr>
        <w:t>pauschale</w:t>
      </w:r>
      <w:r w:rsidR="00AB10D9">
        <w:rPr>
          <w:szCs w:val="24"/>
          <w:lang w:val="de-DE"/>
        </w:rPr>
        <w:t>r</w:t>
      </w:r>
      <w:r w:rsidRPr="00357374">
        <w:rPr>
          <w:szCs w:val="24"/>
          <w:lang w:val="de-DE"/>
        </w:rPr>
        <w:t xml:space="preserve"> </w:t>
      </w:r>
      <w:r w:rsidR="003148BD">
        <w:rPr>
          <w:szCs w:val="24"/>
          <w:lang w:val="de-DE"/>
        </w:rPr>
        <w:t>Vergütung</w:t>
      </w:r>
      <w:r w:rsidR="06B1F8E8" w:rsidRPr="00357374">
        <w:rPr>
          <w:szCs w:val="24"/>
          <w:lang w:val="de-DE"/>
        </w:rPr>
        <w:t xml:space="preserve"> </w:t>
      </w:r>
      <w:r w:rsidR="00E40CEC">
        <w:rPr>
          <w:szCs w:val="24"/>
          <w:lang w:val="de-DE"/>
        </w:rPr>
        <w:t xml:space="preserve">des </w:t>
      </w:r>
      <w:r w:rsidR="00E85970">
        <w:rPr>
          <w:szCs w:val="24"/>
          <w:lang w:val="de-DE"/>
        </w:rPr>
        <w:t xml:space="preserve">persönlichen </w:t>
      </w:r>
      <w:r w:rsidR="00E40CEC">
        <w:rPr>
          <w:szCs w:val="24"/>
          <w:lang w:val="de-DE"/>
        </w:rPr>
        <w:t xml:space="preserve">Mehraufwands </w:t>
      </w:r>
      <w:r w:rsidR="06B1F8E8" w:rsidRPr="00357374">
        <w:rPr>
          <w:szCs w:val="24"/>
          <w:lang w:val="de-DE"/>
        </w:rPr>
        <w:t>(9.600€/</w:t>
      </w:r>
      <w:r w:rsidRPr="00357374">
        <w:rPr>
          <w:szCs w:val="24"/>
          <w:lang w:val="de-DE"/>
        </w:rPr>
        <w:t>Jahr</w:t>
      </w:r>
      <w:r w:rsidR="06B1F8E8" w:rsidRPr="00357374">
        <w:rPr>
          <w:szCs w:val="24"/>
          <w:lang w:val="de-DE"/>
        </w:rPr>
        <w:t>)</w:t>
      </w:r>
    </w:p>
    <w:p w14:paraId="06528B35" w14:textId="136EEE55" w:rsidR="005B68F6" w:rsidRPr="00357374" w:rsidRDefault="00E85970" w:rsidP="005B68F6">
      <w:pPr>
        <w:pStyle w:val="Listenabsatz"/>
        <w:numPr>
          <w:ilvl w:val="1"/>
          <w:numId w:val="25"/>
        </w:numPr>
        <w:spacing w:line="276" w:lineRule="auto"/>
        <w:rPr>
          <w:szCs w:val="24"/>
          <w:lang w:val="de-DE"/>
        </w:rPr>
      </w:pPr>
      <w:r>
        <w:rPr>
          <w:szCs w:val="24"/>
          <w:lang w:val="de-DE"/>
        </w:rPr>
        <w:t>Zuschuss zu erhöhten Lebenshaltungs</w:t>
      </w:r>
      <w:r w:rsidR="002A685E">
        <w:rPr>
          <w:szCs w:val="24"/>
          <w:lang w:val="de-DE"/>
        </w:rPr>
        <w:t xml:space="preserve">kosten </w:t>
      </w:r>
      <w:r w:rsidR="005B68F6" w:rsidRPr="00357374">
        <w:rPr>
          <w:szCs w:val="24"/>
          <w:lang w:val="de-DE"/>
        </w:rPr>
        <w:t>(3 Monate/Jahr = 3 x 1.000€/Jahr)</w:t>
      </w:r>
    </w:p>
    <w:p w14:paraId="76357769" w14:textId="76E61EC6" w:rsidR="06B1F8E8" w:rsidRDefault="00A83E62" w:rsidP="650EB206">
      <w:pPr>
        <w:pStyle w:val="Listenabsatz"/>
        <w:numPr>
          <w:ilvl w:val="1"/>
          <w:numId w:val="25"/>
        </w:numPr>
        <w:spacing w:line="276" w:lineRule="auto"/>
        <w:rPr>
          <w:szCs w:val="24"/>
        </w:rPr>
      </w:pPr>
      <w:r>
        <w:rPr>
          <w:szCs w:val="24"/>
        </w:rPr>
        <w:t>pauschale</w:t>
      </w:r>
      <w:r w:rsidR="00AB10D9">
        <w:rPr>
          <w:szCs w:val="24"/>
        </w:rPr>
        <w:t>r</w:t>
      </w:r>
      <w:r>
        <w:rPr>
          <w:szCs w:val="24"/>
        </w:rPr>
        <w:t xml:space="preserve"> Mobilitätsbeihilfe</w:t>
      </w:r>
      <w:r w:rsidRPr="650EB206">
        <w:rPr>
          <w:szCs w:val="24"/>
        </w:rPr>
        <w:t xml:space="preserve"> </w:t>
      </w:r>
      <w:r w:rsidR="06B1F8E8" w:rsidRPr="650EB206">
        <w:rPr>
          <w:szCs w:val="24"/>
        </w:rPr>
        <w:t>(1.000€/</w:t>
      </w:r>
      <w:r w:rsidR="005B68F6">
        <w:rPr>
          <w:szCs w:val="24"/>
        </w:rPr>
        <w:t>Jahr</w:t>
      </w:r>
      <w:r w:rsidR="06B1F8E8" w:rsidRPr="650EB206">
        <w:rPr>
          <w:szCs w:val="24"/>
        </w:rPr>
        <w:t>)</w:t>
      </w:r>
    </w:p>
    <w:p w14:paraId="4CB02E23" w14:textId="4E37EAB9" w:rsidR="00257E40" w:rsidRDefault="00257E40" w:rsidP="00257E40"/>
    <w:p w14:paraId="4CD7DD59" w14:textId="77777777" w:rsidR="00CC0738" w:rsidRDefault="00CC0738" w:rsidP="00257E40"/>
    <w:p w14:paraId="28B10B62" w14:textId="3DFF2CD9" w:rsidR="00257E40" w:rsidRPr="00357374" w:rsidRDefault="005B68F6" w:rsidP="00257E40">
      <w:pPr>
        <w:rPr>
          <w:lang w:val="de-DE"/>
        </w:rPr>
      </w:pPr>
      <w:r w:rsidRPr="00357374">
        <w:rPr>
          <w:lang w:val="de-DE"/>
        </w:rPr>
        <w:t xml:space="preserve">Beteiligte Fachbereiche an der </w:t>
      </w:r>
      <w:r w:rsidR="00257E40" w:rsidRPr="00357374">
        <w:rPr>
          <w:lang w:val="de-DE"/>
        </w:rPr>
        <w:t>uB:</w:t>
      </w:r>
    </w:p>
    <w:p w14:paraId="645A1CA6" w14:textId="36DB7E66" w:rsidR="00257E40" w:rsidRDefault="00257E40" w:rsidP="00257E40">
      <w:r>
        <w:t>UFR Langues et Communication, UFR Lettres et Philosophie, UFR Sciences Humaines</w:t>
      </w:r>
    </w:p>
    <w:p w14:paraId="3F48EBB8" w14:textId="1E892DEC" w:rsidR="47454942" w:rsidRDefault="47454942" w:rsidP="2F8F15A0">
      <w:r>
        <w:t>Laboratoire “Centre Interlangues Texte Image Langage”</w:t>
      </w:r>
    </w:p>
    <w:p w14:paraId="0087286A" w14:textId="77777777" w:rsidR="00012F45" w:rsidRDefault="00012F45" w:rsidP="2F8F15A0"/>
    <w:p w14:paraId="2CA1E2A0" w14:textId="01685B80" w:rsidR="00257E40" w:rsidRPr="00357374" w:rsidRDefault="005B68F6" w:rsidP="00257E40">
      <w:pPr>
        <w:rPr>
          <w:lang w:val="de-DE"/>
        </w:rPr>
      </w:pPr>
      <w:r w:rsidRPr="00357374">
        <w:rPr>
          <w:lang w:val="de-DE"/>
        </w:rPr>
        <w:t xml:space="preserve">Beteiligte Fachbereiche an der </w:t>
      </w:r>
      <w:r w:rsidR="00257E40" w:rsidRPr="00357374">
        <w:rPr>
          <w:lang w:val="de-DE"/>
        </w:rPr>
        <w:t>JGU:</w:t>
      </w:r>
    </w:p>
    <w:p w14:paraId="42BC0AFF" w14:textId="4F5B6D72" w:rsidR="00257E40" w:rsidRPr="00357374" w:rsidRDefault="00257E40" w:rsidP="00257E40">
      <w:pPr>
        <w:rPr>
          <w:lang w:val="de-DE"/>
        </w:rPr>
      </w:pPr>
      <w:r w:rsidRPr="00357374">
        <w:rPr>
          <w:lang w:val="de-DE"/>
        </w:rPr>
        <w:t>Fachbereich</w:t>
      </w:r>
      <w:r w:rsidR="49B96765" w:rsidRPr="00357374">
        <w:rPr>
          <w:lang w:val="de-DE"/>
        </w:rPr>
        <w:t>e</w:t>
      </w:r>
      <w:r w:rsidRPr="00357374">
        <w:rPr>
          <w:lang w:val="de-DE"/>
        </w:rPr>
        <w:t xml:space="preserve"> </w:t>
      </w:r>
      <w:r w:rsidR="43D70323" w:rsidRPr="00357374">
        <w:rPr>
          <w:lang w:val="de-DE"/>
        </w:rPr>
        <w:t>02</w:t>
      </w:r>
      <w:r w:rsidR="0061111D">
        <w:rPr>
          <w:lang w:val="de-DE"/>
        </w:rPr>
        <w:t xml:space="preserve"> (</w:t>
      </w:r>
      <w:r w:rsidR="00855863">
        <w:rPr>
          <w:lang w:val="de-DE"/>
        </w:rPr>
        <w:t>Sozialwissenschaften, Medien und Sport</w:t>
      </w:r>
      <w:r w:rsidR="0061111D">
        <w:rPr>
          <w:lang w:val="de-DE"/>
        </w:rPr>
        <w:t>)</w:t>
      </w:r>
      <w:r w:rsidR="43D70323" w:rsidRPr="00357374">
        <w:rPr>
          <w:lang w:val="de-DE"/>
        </w:rPr>
        <w:t xml:space="preserve">, </w:t>
      </w:r>
      <w:r w:rsidRPr="00357374">
        <w:rPr>
          <w:lang w:val="de-DE"/>
        </w:rPr>
        <w:t>05</w:t>
      </w:r>
      <w:r w:rsidR="0061111D">
        <w:rPr>
          <w:lang w:val="de-DE"/>
        </w:rPr>
        <w:t xml:space="preserve"> (Philosophie und Philologie)</w:t>
      </w:r>
      <w:r w:rsidRPr="00357374">
        <w:rPr>
          <w:lang w:val="de-DE"/>
        </w:rPr>
        <w:t>, 07</w:t>
      </w:r>
      <w:r w:rsidR="0061111D">
        <w:rPr>
          <w:lang w:val="de-DE"/>
        </w:rPr>
        <w:t xml:space="preserve"> (</w:t>
      </w:r>
      <w:r w:rsidR="00FE3A00">
        <w:rPr>
          <w:lang w:val="de-DE"/>
        </w:rPr>
        <w:t>Geschichts- und Kulturwissenschaften</w:t>
      </w:r>
      <w:r w:rsidR="0061111D">
        <w:rPr>
          <w:lang w:val="de-DE"/>
        </w:rPr>
        <w:t>)</w:t>
      </w:r>
    </w:p>
    <w:p w14:paraId="51A1E895" w14:textId="63462DF2" w:rsidR="5E4E2E54" w:rsidRPr="00357374" w:rsidRDefault="5E4E2E54" w:rsidP="5E4E2E54">
      <w:pPr>
        <w:rPr>
          <w:lang w:val="de-DE"/>
        </w:rPr>
      </w:pPr>
    </w:p>
    <w:p w14:paraId="08B153E4" w14:textId="6B9EDAC6" w:rsidR="00A03700" w:rsidRPr="00357374" w:rsidRDefault="0070021B" w:rsidP="00FD2B9C">
      <w:pPr>
        <w:pStyle w:val="berschrift1"/>
        <w:rPr>
          <w:lang w:val="de-DE"/>
        </w:rPr>
      </w:pPr>
      <w:r w:rsidRPr="00357374">
        <w:rPr>
          <w:shd w:val="clear" w:color="auto" w:fill="FBE5D6"/>
          <w:lang w:val="de-DE"/>
        </w:rPr>
        <w:t>Auftr</w:t>
      </w:r>
      <w:r w:rsidR="00844B38">
        <w:rPr>
          <w:shd w:val="clear" w:color="auto" w:fill="FBE5D6"/>
          <w:lang w:val="de-DE"/>
        </w:rPr>
        <w:t>ag</w:t>
      </w:r>
      <w:r w:rsidR="00A03700" w:rsidRPr="00357374">
        <w:rPr>
          <w:shd w:val="clear" w:color="auto" w:fill="FBE5D6"/>
          <w:lang w:val="de-DE"/>
        </w:rPr>
        <w:t xml:space="preserve">                                                                                                                       </w:t>
      </w:r>
    </w:p>
    <w:p w14:paraId="5F66C526" w14:textId="31373EE3" w:rsidR="00E83ED7" w:rsidRPr="00D360AF" w:rsidRDefault="00E83ED7" w:rsidP="00E83ED7">
      <w:pPr>
        <w:rPr>
          <w:lang w:val="de-DE"/>
        </w:rPr>
      </w:pPr>
      <w:r w:rsidRPr="00357374">
        <w:rPr>
          <w:lang w:val="de-DE"/>
        </w:rPr>
        <w:t>•</w:t>
      </w:r>
      <w:r w:rsidR="0095598A">
        <w:rPr>
          <w:lang w:val="de-DE"/>
        </w:rPr>
        <w:t xml:space="preserve"> </w:t>
      </w:r>
      <w:r w:rsidR="0095598A" w:rsidRPr="00D360AF">
        <w:rPr>
          <w:lang w:val="de-DE"/>
        </w:rPr>
        <w:t>Entwicklung</w:t>
      </w:r>
      <w:r w:rsidR="0070021B" w:rsidRPr="00D360AF">
        <w:rPr>
          <w:lang w:val="de-DE"/>
        </w:rPr>
        <w:t xml:space="preserve"> </w:t>
      </w:r>
      <w:r w:rsidR="00533145" w:rsidRPr="00D360AF">
        <w:rPr>
          <w:lang w:val="de-DE"/>
        </w:rPr>
        <w:t>innovativer</w:t>
      </w:r>
      <w:r w:rsidR="005B68F6" w:rsidRPr="00D360AF">
        <w:rPr>
          <w:lang w:val="de-DE"/>
        </w:rPr>
        <w:t xml:space="preserve"> deutsch-französische</w:t>
      </w:r>
      <w:r w:rsidR="0070021B" w:rsidRPr="00D360AF">
        <w:rPr>
          <w:lang w:val="de-DE"/>
        </w:rPr>
        <w:t>r</w:t>
      </w:r>
      <w:r w:rsidR="005B68F6" w:rsidRPr="00D360AF">
        <w:rPr>
          <w:lang w:val="de-DE"/>
        </w:rPr>
        <w:t xml:space="preserve"> </w:t>
      </w:r>
      <w:r w:rsidR="00AF2AA9" w:rsidRPr="00D360AF">
        <w:rPr>
          <w:lang w:val="de-DE"/>
        </w:rPr>
        <w:t>Lehr</w:t>
      </w:r>
      <w:r w:rsidR="005B68F6" w:rsidRPr="00D360AF">
        <w:rPr>
          <w:lang w:val="de-DE"/>
        </w:rPr>
        <w:t>aktivitäten (die Hälfte de</w:t>
      </w:r>
      <w:r w:rsidR="00855863" w:rsidRPr="00D360AF">
        <w:rPr>
          <w:lang w:val="de-DE"/>
        </w:rPr>
        <w:t>r</w:t>
      </w:r>
      <w:r w:rsidR="005B68F6" w:rsidRPr="00D360AF">
        <w:rPr>
          <w:lang w:val="de-DE"/>
        </w:rPr>
        <w:t xml:space="preserve"> Dienst</w:t>
      </w:r>
      <w:r w:rsidR="00855863" w:rsidRPr="00D360AF">
        <w:rPr>
          <w:lang w:val="de-DE"/>
        </w:rPr>
        <w:t>zeit</w:t>
      </w:r>
      <w:r w:rsidRPr="00D360AF">
        <w:rPr>
          <w:lang w:val="de-DE"/>
        </w:rPr>
        <w:t>)</w:t>
      </w:r>
    </w:p>
    <w:p w14:paraId="3DA16A15" w14:textId="06F89074" w:rsidR="6EEF14BC" w:rsidRPr="00357374" w:rsidRDefault="00E83ED7" w:rsidP="5E4E2E54">
      <w:pPr>
        <w:rPr>
          <w:szCs w:val="24"/>
          <w:lang w:val="de-DE"/>
        </w:rPr>
      </w:pPr>
      <w:bookmarkStart w:id="1" w:name="_Hlk138447999"/>
      <w:r w:rsidRPr="00D360AF">
        <w:rPr>
          <w:lang w:val="de-DE"/>
        </w:rPr>
        <w:t>•</w:t>
      </w:r>
      <w:bookmarkEnd w:id="1"/>
      <w:r w:rsidR="0095598A" w:rsidRPr="00D360AF">
        <w:rPr>
          <w:lang w:val="de-DE"/>
        </w:rPr>
        <w:t xml:space="preserve"> </w:t>
      </w:r>
      <w:r w:rsidR="00D43FAE" w:rsidRPr="00D360AF">
        <w:rPr>
          <w:lang w:val="de-DE"/>
        </w:rPr>
        <w:t>Konzeption</w:t>
      </w:r>
      <w:r w:rsidR="009D677F" w:rsidRPr="00D360AF">
        <w:rPr>
          <w:lang w:val="de-DE"/>
        </w:rPr>
        <w:t>ierung</w:t>
      </w:r>
      <w:r w:rsidR="00D43FAE" w:rsidRPr="00D360AF">
        <w:rPr>
          <w:lang w:val="de-DE"/>
        </w:rPr>
        <w:t>, Organisation und Durchführung</w:t>
      </w:r>
      <w:r w:rsidR="0095598A" w:rsidRPr="00D360AF">
        <w:rPr>
          <w:lang w:val="de-DE"/>
        </w:rPr>
        <w:t xml:space="preserve"> </w:t>
      </w:r>
      <w:r w:rsidR="0004168D" w:rsidRPr="00D360AF">
        <w:rPr>
          <w:lang w:val="de-DE"/>
        </w:rPr>
        <w:t>innovativer</w:t>
      </w:r>
      <w:r w:rsidR="005B68F6" w:rsidRPr="00D360AF">
        <w:rPr>
          <w:lang w:val="de-DE"/>
        </w:rPr>
        <w:t xml:space="preserve"> deutsch-französischer Forschungsaktivitäten (1 Kolloquium/Jahr oder 2 runde Tische/Jahr, mehrere Seminare und Studientage, etc.), die</w:t>
      </w:r>
      <w:r w:rsidR="005B68F6" w:rsidRPr="00357374">
        <w:rPr>
          <w:lang w:val="de-DE"/>
        </w:rPr>
        <w:t xml:space="preserve"> mit der deutsch-französischen</w:t>
      </w:r>
      <w:r w:rsidR="00D43FAE">
        <w:rPr>
          <w:lang w:val="de-DE"/>
        </w:rPr>
        <w:t xml:space="preserve"> Kooperation</w:t>
      </w:r>
      <w:r w:rsidR="005B68F6" w:rsidRPr="00357374">
        <w:rPr>
          <w:lang w:val="de-DE"/>
        </w:rPr>
        <w:t xml:space="preserve"> in Verbindung stehen</w:t>
      </w:r>
    </w:p>
    <w:p w14:paraId="3B59E1FA" w14:textId="7872E9C7" w:rsidR="6EEF14BC" w:rsidRPr="00357374" w:rsidRDefault="07E852A4" w:rsidP="5E4E2E54">
      <w:pPr>
        <w:rPr>
          <w:szCs w:val="24"/>
          <w:lang w:val="de-DE"/>
        </w:rPr>
      </w:pPr>
      <w:r w:rsidRPr="00357374">
        <w:rPr>
          <w:lang w:val="de-DE"/>
        </w:rPr>
        <w:t xml:space="preserve">• </w:t>
      </w:r>
      <w:r w:rsidR="005B68F6" w:rsidRPr="00357374">
        <w:rPr>
          <w:szCs w:val="24"/>
          <w:lang w:val="de-DE"/>
        </w:rPr>
        <w:t xml:space="preserve">Vorbereitung und Einreichung </w:t>
      </w:r>
      <w:r w:rsidR="0070021B" w:rsidRPr="00357374">
        <w:rPr>
          <w:szCs w:val="24"/>
          <w:lang w:val="de-DE"/>
        </w:rPr>
        <w:t>eine</w:t>
      </w:r>
      <w:r w:rsidR="00D43FAE">
        <w:rPr>
          <w:szCs w:val="24"/>
          <w:lang w:val="de-DE"/>
        </w:rPr>
        <w:t>r</w:t>
      </w:r>
      <w:r w:rsidR="0070021B" w:rsidRPr="00357374">
        <w:rPr>
          <w:szCs w:val="24"/>
          <w:lang w:val="de-DE"/>
        </w:rPr>
        <w:t xml:space="preserve"> Habilitation </w:t>
      </w:r>
      <w:r w:rsidR="00B669ED">
        <w:rPr>
          <w:szCs w:val="24"/>
          <w:lang w:val="de-DE"/>
        </w:rPr>
        <w:t xml:space="preserve">(gemäß den französischen Regularien) </w:t>
      </w:r>
      <w:r w:rsidR="0070021B" w:rsidRPr="00357374">
        <w:rPr>
          <w:szCs w:val="24"/>
          <w:lang w:val="de-DE"/>
        </w:rPr>
        <w:t>in einem mit de</w:t>
      </w:r>
      <w:r w:rsidR="0004168D">
        <w:rPr>
          <w:szCs w:val="24"/>
          <w:lang w:val="de-DE"/>
        </w:rPr>
        <w:t>r Professur</w:t>
      </w:r>
      <w:r w:rsidR="0070021B" w:rsidRPr="00357374">
        <w:rPr>
          <w:szCs w:val="24"/>
          <w:lang w:val="de-DE"/>
        </w:rPr>
        <w:t xml:space="preserve"> verbundenen </w:t>
      </w:r>
      <w:r w:rsidR="0070021B" w:rsidRPr="00DA001F">
        <w:rPr>
          <w:szCs w:val="24"/>
          <w:lang w:val="de-DE"/>
        </w:rPr>
        <w:t>Themenbereich</w:t>
      </w:r>
      <w:r w:rsidR="0004168D" w:rsidRPr="00DA001F">
        <w:rPr>
          <w:szCs w:val="24"/>
          <w:lang w:val="de-DE"/>
        </w:rPr>
        <w:t>e</w:t>
      </w:r>
      <w:r w:rsidR="0070021B" w:rsidRPr="00DA001F">
        <w:rPr>
          <w:szCs w:val="24"/>
          <w:lang w:val="de-DE"/>
        </w:rPr>
        <w:t xml:space="preserve"> </w:t>
      </w:r>
      <w:r w:rsidR="005B68F6" w:rsidRPr="00DA001F">
        <w:rPr>
          <w:szCs w:val="24"/>
          <w:lang w:val="de-DE"/>
        </w:rPr>
        <w:t xml:space="preserve">beim </w:t>
      </w:r>
      <w:r w:rsidR="00DA001F" w:rsidRPr="00DA001F">
        <w:rPr>
          <w:lang w:val="de-DE"/>
        </w:rPr>
        <w:t>"</w:t>
      </w:r>
      <w:proofErr w:type="spellStart"/>
      <w:r w:rsidR="005B68F6" w:rsidRPr="00DA001F">
        <w:rPr>
          <w:szCs w:val="24"/>
          <w:lang w:val="de-DE"/>
        </w:rPr>
        <w:t>Centre</w:t>
      </w:r>
      <w:proofErr w:type="spellEnd"/>
      <w:r w:rsidR="005B68F6" w:rsidRPr="00DA001F">
        <w:rPr>
          <w:szCs w:val="24"/>
          <w:lang w:val="de-DE"/>
        </w:rPr>
        <w:t xml:space="preserve"> Interlangues</w:t>
      </w:r>
      <w:r w:rsidR="005B68F6" w:rsidRPr="00357374">
        <w:rPr>
          <w:szCs w:val="24"/>
          <w:lang w:val="de-DE"/>
        </w:rPr>
        <w:t xml:space="preserve"> TIL</w:t>
      </w:r>
      <w:r w:rsidR="00DA001F" w:rsidRPr="00357374">
        <w:rPr>
          <w:lang w:val="de-DE"/>
        </w:rPr>
        <w:t>"</w:t>
      </w:r>
    </w:p>
    <w:p w14:paraId="76790DC3" w14:textId="3A43F606" w:rsidR="00E83ED7" w:rsidRPr="00357374" w:rsidRDefault="00E83ED7" w:rsidP="00E83ED7">
      <w:pPr>
        <w:rPr>
          <w:lang w:val="de-DE"/>
        </w:rPr>
      </w:pPr>
      <w:r w:rsidRPr="00357374">
        <w:rPr>
          <w:lang w:val="de-DE"/>
        </w:rPr>
        <w:t xml:space="preserve">• </w:t>
      </w:r>
      <w:r w:rsidR="0070021B" w:rsidRPr="00357374">
        <w:rPr>
          <w:lang w:val="de-DE"/>
        </w:rPr>
        <w:t xml:space="preserve">Falls möglich, Betreuung von </w:t>
      </w:r>
      <w:r w:rsidR="00D43FAE">
        <w:rPr>
          <w:lang w:val="de-DE"/>
        </w:rPr>
        <w:t xml:space="preserve">Promovierenden </w:t>
      </w:r>
      <w:r w:rsidR="0070021B" w:rsidRPr="00357374">
        <w:rPr>
          <w:lang w:val="de-DE"/>
        </w:rPr>
        <w:t xml:space="preserve">und/oder Postdocs auf didaktischer und </w:t>
      </w:r>
      <w:r w:rsidR="006B2919">
        <w:rPr>
          <w:lang w:val="de-DE"/>
        </w:rPr>
        <w:t>fach</w:t>
      </w:r>
      <w:r w:rsidR="0070021B" w:rsidRPr="00357374">
        <w:rPr>
          <w:lang w:val="de-DE"/>
        </w:rPr>
        <w:t>wissenschaftlicher Ebene</w:t>
      </w:r>
    </w:p>
    <w:p w14:paraId="5406A72C" w14:textId="67B97141" w:rsidR="00E83ED7" w:rsidRPr="00357374" w:rsidRDefault="00E83ED7" w:rsidP="00D43FAE">
      <w:pPr>
        <w:rPr>
          <w:lang w:val="de-DE"/>
        </w:rPr>
      </w:pPr>
      <w:r w:rsidRPr="00357374">
        <w:rPr>
          <w:lang w:val="de-DE"/>
        </w:rPr>
        <w:t xml:space="preserve">• </w:t>
      </w:r>
      <w:r w:rsidR="00EC6521">
        <w:rPr>
          <w:lang w:val="de-DE"/>
        </w:rPr>
        <w:t xml:space="preserve">Publikation wissenschaftlicher Beiträge zu </w:t>
      </w:r>
      <w:r w:rsidR="0070021B" w:rsidRPr="00D360AF">
        <w:rPr>
          <w:lang w:val="de-DE"/>
        </w:rPr>
        <w:t>deutsch-französische</w:t>
      </w:r>
      <w:r w:rsidR="00EC6521">
        <w:rPr>
          <w:lang w:val="de-DE"/>
        </w:rPr>
        <w:t xml:space="preserve">n </w:t>
      </w:r>
      <w:r w:rsidR="00AF0004">
        <w:rPr>
          <w:lang w:val="de-DE"/>
        </w:rPr>
        <w:t xml:space="preserve">Beziehungen </w:t>
      </w:r>
      <w:r w:rsidR="00085451">
        <w:rPr>
          <w:lang w:val="de-DE"/>
        </w:rPr>
        <w:t>an international sichtbaren Publikationsorten</w:t>
      </w:r>
    </w:p>
    <w:p w14:paraId="5225A17F" w14:textId="7A91E4F3" w:rsidR="00A03700" w:rsidRPr="00357374" w:rsidRDefault="00085451" w:rsidP="00ED5994">
      <w:pPr>
        <w:spacing w:after="240"/>
        <w:rPr>
          <w:lang w:val="de-DE"/>
        </w:rPr>
      </w:pPr>
      <w:r>
        <w:rPr>
          <w:lang w:val="de-DE"/>
        </w:rPr>
        <w:t xml:space="preserve">Die Professur soll </w:t>
      </w:r>
      <w:r w:rsidR="0070021B" w:rsidRPr="00357374">
        <w:rPr>
          <w:lang w:val="de-DE"/>
        </w:rPr>
        <w:t>zur langfristigen Aufrechterhaltung einer deutsch-französischen Spezialisierung in den entsprechenden Fachbereichen der beiden Universitäten beitragen</w:t>
      </w:r>
      <w:r w:rsidR="00A43B64" w:rsidRPr="00357374">
        <w:rPr>
          <w:lang w:val="de-DE"/>
        </w:rPr>
        <w:t>.</w:t>
      </w:r>
    </w:p>
    <w:p w14:paraId="69ACE9E5" w14:textId="77777777" w:rsidR="00CC4463" w:rsidRPr="00357374" w:rsidRDefault="00CC4463" w:rsidP="00E83ED7">
      <w:pPr>
        <w:rPr>
          <w:lang w:val="de-DE"/>
        </w:rPr>
      </w:pPr>
    </w:p>
    <w:p w14:paraId="08BE5BA9" w14:textId="208F219A" w:rsidR="00AC61FA" w:rsidRPr="00357374" w:rsidRDefault="00F268E7" w:rsidP="00FD2B9C">
      <w:pPr>
        <w:pStyle w:val="berschrift1"/>
        <w:rPr>
          <w:b w:val="0"/>
          <w:sz w:val="23"/>
          <w:szCs w:val="23"/>
          <w:lang w:val="de-DE"/>
        </w:rPr>
      </w:pPr>
      <w:r>
        <w:rPr>
          <w:spacing w:val="-1"/>
          <w:shd w:val="clear" w:color="auto" w:fill="FBE5D6"/>
          <w:lang w:val="de-DE"/>
        </w:rPr>
        <w:t>Leistungsfelder</w:t>
      </w:r>
    </w:p>
    <w:p w14:paraId="18914075" w14:textId="77777777" w:rsidR="00FF55C6" w:rsidRPr="00357374" w:rsidRDefault="00FF55C6" w:rsidP="00FD2B9C">
      <w:pPr>
        <w:rPr>
          <w:shd w:val="clear" w:color="auto" w:fill="FBE5D6"/>
          <w:lang w:val="de-DE"/>
        </w:rPr>
      </w:pPr>
    </w:p>
    <w:p w14:paraId="771552D6" w14:textId="0C995600" w:rsidR="00FD2B9C" w:rsidRPr="00A95431" w:rsidRDefault="0070021B" w:rsidP="00FD2B9C">
      <w:pPr>
        <w:rPr>
          <w:shd w:val="clear" w:color="auto" w:fill="FBE5D6"/>
          <w:lang w:val="de-DE"/>
        </w:rPr>
      </w:pPr>
      <w:r w:rsidRPr="00A95431">
        <w:rPr>
          <w:shd w:val="clear" w:color="auto" w:fill="FBE5D6"/>
          <w:lang w:val="de-DE"/>
        </w:rPr>
        <w:t>Beschreibung der Lehre</w:t>
      </w:r>
    </w:p>
    <w:p w14:paraId="28CCCC76" w14:textId="77777777" w:rsidR="00CC4463" w:rsidRPr="00A95431" w:rsidRDefault="00CC4463">
      <w:pPr>
        <w:rPr>
          <w:lang w:val="de-DE"/>
        </w:rPr>
      </w:pPr>
    </w:p>
    <w:p w14:paraId="4DBBC30D" w14:textId="185DD410" w:rsidR="3FAE5475" w:rsidRPr="00165FDE" w:rsidRDefault="0070021B">
      <w:pPr>
        <w:rPr>
          <w:lang w:val="de-DE"/>
        </w:rPr>
      </w:pPr>
      <w:r w:rsidRPr="00357374">
        <w:rPr>
          <w:lang w:val="de-DE"/>
        </w:rPr>
        <w:t xml:space="preserve">64 HETD pro Jahr, die zwischen den beiden Universitäten aufgeteilt werden und neben den </w:t>
      </w:r>
      <w:r w:rsidRPr="00165FDE">
        <w:rPr>
          <w:lang w:val="de-DE"/>
        </w:rPr>
        <w:t>unten beschriebenen Kursen auch die Leitung de</w:t>
      </w:r>
      <w:r w:rsidR="005B6EFB" w:rsidRPr="00165FDE">
        <w:rPr>
          <w:lang w:val="de-DE"/>
        </w:rPr>
        <w:t>r</w:t>
      </w:r>
      <w:r w:rsidRPr="00165FDE">
        <w:rPr>
          <w:lang w:val="de-DE"/>
        </w:rPr>
        <w:t xml:space="preserve"> </w:t>
      </w:r>
      <w:r w:rsidR="005B6EFB" w:rsidRPr="00165FDE">
        <w:rPr>
          <w:lang w:val="de-DE"/>
        </w:rPr>
        <w:t>Professur</w:t>
      </w:r>
      <w:r w:rsidRPr="00165FDE">
        <w:rPr>
          <w:lang w:val="de-DE"/>
        </w:rPr>
        <w:t xml:space="preserve"> beinhalten</w:t>
      </w:r>
      <w:r w:rsidR="00CC4463" w:rsidRPr="00165FDE">
        <w:rPr>
          <w:lang w:val="de-DE"/>
        </w:rPr>
        <w:t>.</w:t>
      </w:r>
    </w:p>
    <w:p w14:paraId="3A68C4C4" w14:textId="77777777" w:rsidR="00FF55C6" w:rsidRPr="00165FDE" w:rsidRDefault="00FF55C6">
      <w:pPr>
        <w:rPr>
          <w:lang w:val="de-DE"/>
        </w:rPr>
      </w:pPr>
    </w:p>
    <w:p w14:paraId="293EFA35" w14:textId="2FC063A0" w:rsidR="00CC4463" w:rsidRPr="00357374" w:rsidRDefault="00517090" w:rsidP="00D43FAE">
      <w:pPr>
        <w:rPr>
          <w:lang w:val="de-DE"/>
        </w:rPr>
      </w:pPr>
      <w:r w:rsidRPr="00165FDE">
        <w:rPr>
          <w:lang w:val="de-DE"/>
        </w:rPr>
        <w:t>De</w:t>
      </w:r>
      <w:r w:rsidR="009D7605" w:rsidRPr="00165FDE">
        <w:rPr>
          <w:lang w:val="de-DE"/>
        </w:rPr>
        <w:t>r</w:t>
      </w:r>
      <w:r w:rsidRPr="00165FDE">
        <w:rPr>
          <w:lang w:val="de-DE"/>
        </w:rPr>
        <w:t xml:space="preserve"> Inhaberin oder de</w:t>
      </w:r>
      <w:r w:rsidR="009D7605" w:rsidRPr="00165FDE">
        <w:rPr>
          <w:lang w:val="de-DE"/>
        </w:rPr>
        <w:t>m</w:t>
      </w:r>
      <w:r w:rsidRPr="00165FDE">
        <w:rPr>
          <w:lang w:val="de-DE"/>
        </w:rPr>
        <w:t xml:space="preserve"> Inhaber </w:t>
      </w:r>
      <w:r w:rsidR="0070021B" w:rsidRPr="00165FDE">
        <w:rPr>
          <w:lang w:val="de-DE"/>
        </w:rPr>
        <w:t>diese</w:t>
      </w:r>
      <w:r w:rsidR="001F6C85" w:rsidRPr="00165FDE">
        <w:rPr>
          <w:lang w:val="de-DE"/>
        </w:rPr>
        <w:t>r</w:t>
      </w:r>
      <w:r w:rsidR="0070021B" w:rsidRPr="00165FDE">
        <w:rPr>
          <w:lang w:val="de-DE"/>
        </w:rPr>
        <w:t xml:space="preserve"> deutsch-französischen </w:t>
      </w:r>
      <w:r w:rsidR="001F6C85" w:rsidRPr="00165FDE">
        <w:rPr>
          <w:lang w:val="de-DE"/>
        </w:rPr>
        <w:t>Professur</w:t>
      </w:r>
      <w:r w:rsidR="0070021B" w:rsidRPr="00165FDE">
        <w:rPr>
          <w:lang w:val="de-DE"/>
        </w:rPr>
        <w:t xml:space="preserve"> </w:t>
      </w:r>
      <w:r w:rsidR="009D7605" w:rsidRPr="00165FDE">
        <w:rPr>
          <w:lang w:val="de-DE"/>
        </w:rPr>
        <w:t>obliegen folgende Lehrverpflichtungen:</w:t>
      </w:r>
      <w:r w:rsidR="009D7605">
        <w:rPr>
          <w:lang w:val="de-DE"/>
        </w:rPr>
        <w:t xml:space="preserve"> </w:t>
      </w:r>
    </w:p>
    <w:p w14:paraId="701179CD" w14:textId="47633C3E" w:rsidR="00CC4463" w:rsidRPr="00357374" w:rsidRDefault="00D60215" w:rsidP="00D43FAE">
      <w:pPr>
        <w:pStyle w:val="Listenabsatz"/>
        <w:numPr>
          <w:ilvl w:val="0"/>
          <w:numId w:val="26"/>
        </w:numPr>
        <w:spacing w:before="0" w:after="240" w:line="259" w:lineRule="auto"/>
        <w:ind w:right="0" w:hanging="153"/>
        <w:contextualSpacing/>
        <w:rPr>
          <w:lang w:val="de-DE"/>
        </w:rPr>
      </w:pPr>
      <w:r w:rsidRPr="00357374">
        <w:rPr>
          <w:b/>
          <w:lang w:val="de-DE"/>
        </w:rPr>
        <w:t>Zwei Vorlesungen</w:t>
      </w:r>
      <w:r w:rsidR="00CC4463" w:rsidRPr="001F6C85">
        <w:rPr>
          <w:bCs/>
          <w:lang w:val="de-DE"/>
        </w:rPr>
        <w:t xml:space="preserve"> </w:t>
      </w:r>
      <w:r w:rsidR="001F6C85" w:rsidRPr="001F6C85">
        <w:rPr>
          <w:bCs/>
          <w:lang w:val="de-DE"/>
        </w:rPr>
        <w:t xml:space="preserve">im </w:t>
      </w:r>
      <w:r w:rsidR="001F6C85">
        <w:rPr>
          <w:bCs/>
          <w:lang w:val="de-DE"/>
        </w:rPr>
        <w:t>Umfang</w:t>
      </w:r>
      <w:r w:rsidRPr="00357374">
        <w:rPr>
          <w:bCs/>
          <w:lang w:val="de-DE"/>
        </w:rPr>
        <w:t xml:space="preserve"> von</w:t>
      </w:r>
      <w:r w:rsidRPr="00357374">
        <w:rPr>
          <w:b/>
          <w:lang w:val="de-DE"/>
        </w:rPr>
        <w:t xml:space="preserve"> </w:t>
      </w:r>
      <w:r w:rsidR="00CC4463" w:rsidRPr="00357374">
        <w:rPr>
          <w:lang w:val="de-DE"/>
        </w:rPr>
        <w:t xml:space="preserve">1,5 h </w:t>
      </w:r>
      <w:r w:rsidRPr="00357374">
        <w:rPr>
          <w:lang w:val="de-DE"/>
        </w:rPr>
        <w:t>wöchentlich</w:t>
      </w:r>
      <w:r w:rsidR="00CC4463" w:rsidRPr="00357374">
        <w:rPr>
          <w:lang w:val="de-DE"/>
        </w:rPr>
        <w:t xml:space="preserve"> </w:t>
      </w:r>
      <w:r w:rsidRPr="00357374">
        <w:rPr>
          <w:lang w:val="de-DE"/>
        </w:rPr>
        <w:t>an der</w:t>
      </w:r>
      <w:r w:rsidR="00CC4463" w:rsidRPr="00357374">
        <w:rPr>
          <w:lang w:val="de-DE"/>
        </w:rPr>
        <w:t xml:space="preserve"> uB (</w:t>
      </w:r>
      <w:r w:rsidRPr="00357374">
        <w:rPr>
          <w:lang w:val="de-DE"/>
        </w:rPr>
        <w:t>Wintersemester</w:t>
      </w:r>
      <w:r w:rsidR="00CC4463" w:rsidRPr="00357374">
        <w:rPr>
          <w:lang w:val="de-DE"/>
        </w:rPr>
        <w:t xml:space="preserve">, </w:t>
      </w:r>
      <w:r w:rsidR="00D43FAE" w:rsidRPr="00357374">
        <w:rPr>
          <w:lang w:val="de-DE"/>
        </w:rPr>
        <w:t>September</w:t>
      </w:r>
      <w:r w:rsidR="00CC4463" w:rsidRPr="00357374">
        <w:rPr>
          <w:lang w:val="de-DE"/>
        </w:rPr>
        <w:t xml:space="preserve"> </w:t>
      </w:r>
      <w:r w:rsidRPr="00357374">
        <w:rPr>
          <w:lang w:val="de-DE"/>
        </w:rPr>
        <w:t>bis</w:t>
      </w:r>
      <w:r w:rsidR="00CC4463" w:rsidRPr="00357374">
        <w:rPr>
          <w:lang w:val="de-DE"/>
        </w:rPr>
        <w:t xml:space="preserve"> </w:t>
      </w:r>
      <w:r w:rsidRPr="00357374">
        <w:rPr>
          <w:lang w:val="de-DE"/>
        </w:rPr>
        <w:t>Dez</w:t>
      </w:r>
      <w:r w:rsidR="00CC4463" w:rsidRPr="00357374">
        <w:rPr>
          <w:lang w:val="de-DE"/>
        </w:rPr>
        <w:t>embe</w:t>
      </w:r>
      <w:r w:rsidRPr="00357374">
        <w:rPr>
          <w:lang w:val="de-DE"/>
        </w:rPr>
        <w:t>r</w:t>
      </w:r>
      <w:r w:rsidR="00CC4463" w:rsidRPr="00357374">
        <w:rPr>
          <w:lang w:val="de-DE"/>
        </w:rPr>
        <w:t>)</w:t>
      </w:r>
    </w:p>
    <w:p w14:paraId="697A904D" w14:textId="58B6BE0A" w:rsidR="00CC4463" w:rsidRPr="00357374" w:rsidRDefault="00D60215" w:rsidP="00D43FAE">
      <w:pPr>
        <w:pStyle w:val="Listenabsatz"/>
        <w:numPr>
          <w:ilvl w:val="0"/>
          <w:numId w:val="26"/>
        </w:numPr>
        <w:spacing w:before="0" w:after="160" w:line="259" w:lineRule="auto"/>
        <w:ind w:right="0" w:hanging="153"/>
        <w:contextualSpacing/>
        <w:rPr>
          <w:lang w:val="de-DE"/>
        </w:rPr>
      </w:pPr>
      <w:r w:rsidRPr="00357374">
        <w:rPr>
          <w:b/>
          <w:lang w:val="de-DE"/>
        </w:rPr>
        <w:t xml:space="preserve">Zwei </w:t>
      </w:r>
      <w:r w:rsidR="002B3870">
        <w:rPr>
          <w:b/>
          <w:lang w:val="de-DE"/>
        </w:rPr>
        <w:t>Lehrveranstaltungen</w:t>
      </w:r>
      <w:r w:rsidR="002B3870" w:rsidRPr="001F6C85">
        <w:rPr>
          <w:bCs/>
          <w:lang w:val="de-DE"/>
        </w:rPr>
        <w:t xml:space="preserve"> </w:t>
      </w:r>
      <w:r w:rsidR="001F6C85" w:rsidRPr="001F6C85">
        <w:rPr>
          <w:bCs/>
          <w:lang w:val="de-DE"/>
        </w:rPr>
        <w:t>im Um</w:t>
      </w:r>
      <w:r w:rsidR="001F6C85">
        <w:rPr>
          <w:bCs/>
          <w:lang w:val="de-DE"/>
        </w:rPr>
        <w:t>fang</w:t>
      </w:r>
      <w:r w:rsidRPr="00357374">
        <w:rPr>
          <w:bCs/>
          <w:lang w:val="de-DE"/>
        </w:rPr>
        <w:t xml:space="preserve"> von</w:t>
      </w:r>
      <w:r w:rsidRPr="001F6C85">
        <w:rPr>
          <w:bCs/>
          <w:lang w:val="de-DE"/>
        </w:rPr>
        <w:t xml:space="preserve"> </w:t>
      </w:r>
      <w:r w:rsidRPr="00357374">
        <w:rPr>
          <w:lang w:val="de-DE"/>
        </w:rPr>
        <w:t>1,5 h wöchentlich an der</w:t>
      </w:r>
      <w:r w:rsidR="00CC4463" w:rsidRPr="00357374">
        <w:rPr>
          <w:lang w:val="de-DE"/>
        </w:rPr>
        <w:t xml:space="preserve"> JGU (</w:t>
      </w:r>
      <w:r w:rsidR="002B3870">
        <w:rPr>
          <w:lang w:val="de-DE"/>
        </w:rPr>
        <w:t xml:space="preserve">im </w:t>
      </w:r>
      <w:r w:rsidRPr="00357374">
        <w:rPr>
          <w:lang w:val="de-DE"/>
        </w:rPr>
        <w:t>Sommersemester</w:t>
      </w:r>
      <w:r w:rsidR="00CC4463" w:rsidRPr="00357374">
        <w:rPr>
          <w:lang w:val="de-DE"/>
        </w:rPr>
        <w:t xml:space="preserve">) </w:t>
      </w:r>
    </w:p>
    <w:p w14:paraId="1DFECA4B" w14:textId="494CBE92" w:rsidR="00CC4463" w:rsidRPr="00357374" w:rsidRDefault="0070021B" w:rsidP="00D43FAE">
      <w:pPr>
        <w:pStyle w:val="Listenabsatz"/>
        <w:numPr>
          <w:ilvl w:val="0"/>
          <w:numId w:val="26"/>
        </w:numPr>
        <w:spacing w:before="0" w:after="160" w:line="259" w:lineRule="auto"/>
        <w:ind w:right="372" w:hanging="153"/>
        <w:contextualSpacing/>
        <w:rPr>
          <w:lang w:val="de-DE"/>
        </w:rPr>
      </w:pPr>
      <w:r w:rsidRPr="00357374">
        <w:rPr>
          <w:lang w:val="de-DE"/>
        </w:rPr>
        <w:t xml:space="preserve">Die </w:t>
      </w:r>
      <w:r w:rsidRPr="00357374">
        <w:rPr>
          <w:b/>
          <w:bCs/>
          <w:lang w:val="de-DE"/>
        </w:rPr>
        <w:t>gemeinsame Leitung und Betreuung</w:t>
      </w:r>
      <w:r w:rsidRPr="00357374">
        <w:rPr>
          <w:lang w:val="de-DE"/>
        </w:rPr>
        <w:t xml:space="preserve"> (gegebenenfalls im Hybridmodus) des von der DFH geförderten </w:t>
      </w:r>
      <w:r w:rsidRPr="00357374">
        <w:rPr>
          <w:b/>
          <w:bCs/>
          <w:lang w:val="de-DE"/>
        </w:rPr>
        <w:t>deutsch-französischen Doktorandenkollegs</w:t>
      </w:r>
      <w:r w:rsidRPr="00357374">
        <w:rPr>
          <w:lang w:val="de-DE"/>
        </w:rPr>
        <w:t xml:space="preserve"> in den </w:t>
      </w:r>
      <w:r w:rsidR="00D94270">
        <w:rPr>
          <w:lang w:val="de-DE"/>
        </w:rPr>
        <w:t xml:space="preserve">Geistes-, Kultur- und Sozialwissenschaften Mainz-Dijon </w:t>
      </w:r>
      <w:r w:rsidRPr="00357374">
        <w:rPr>
          <w:lang w:val="de-DE"/>
        </w:rPr>
        <w:t xml:space="preserve">in Form eines </w:t>
      </w:r>
      <w:r w:rsidRPr="00357374">
        <w:rPr>
          <w:b/>
          <w:bCs/>
          <w:lang w:val="de-DE"/>
        </w:rPr>
        <w:t>Forschungskolloquiums</w:t>
      </w:r>
      <w:r w:rsidRPr="00357374">
        <w:rPr>
          <w:lang w:val="de-DE"/>
        </w:rPr>
        <w:t xml:space="preserve">, das sich nicht nur an </w:t>
      </w:r>
      <w:r w:rsidR="00C55E1F">
        <w:rPr>
          <w:lang w:val="de-DE"/>
        </w:rPr>
        <w:t>Promovierende</w:t>
      </w:r>
      <w:r w:rsidRPr="00357374">
        <w:rPr>
          <w:lang w:val="de-DE"/>
        </w:rPr>
        <w:t>, sondern auch an Masterstud</w:t>
      </w:r>
      <w:r w:rsidR="00CC0738" w:rsidRPr="00357374">
        <w:rPr>
          <w:lang w:val="de-DE"/>
        </w:rPr>
        <w:t>ierende</w:t>
      </w:r>
      <w:r w:rsidRPr="00357374">
        <w:rPr>
          <w:lang w:val="de-DE"/>
        </w:rPr>
        <w:t xml:space="preserve"> richtet, die ihre Abschlussarbeit vorbereiten, im Umfang von 32 HETD.</w:t>
      </w:r>
    </w:p>
    <w:p w14:paraId="0C2A4AC8" w14:textId="75A57593" w:rsidR="007456B9" w:rsidRPr="00357374" w:rsidRDefault="00337245" w:rsidP="007456B9">
      <w:pPr>
        <w:rPr>
          <w:lang w:val="de-DE"/>
        </w:rPr>
      </w:pPr>
      <w:r w:rsidRPr="00357374">
        <w:rPr>
          <w:lang w:val="de-DE"/>
        </w:rPr>
        <w:t xml:space="preserve">Hinsichtlich der </w:t>
      </w:r>
      <w:r w:rsidRPr="00357374">
        <w:rPr>
          <w:b/>
          <w:bCs/>
          <w:lang w:val="de-DE"/>
        </w:rPr>
        <w:t>wissenschaftlichen Ausrichtung</w:t>
      </w:r>
      <w:r w:rsidRPr="00357374">
        <w:rPr>
          <w:lang w:val="de-DE"/>
        </w:rPr>
        <w:t xml:space="preserve"> und der </w:t>
      </w:r>
      <w:r w:rsidRPr="00357374">
        <w:rPr>
          <w:b/>
          <w:bCs/>
          <w:lang w:val="de-DE"/>
        </w:rPr>
        <w:t>pädagogischen Inhalte</w:t>
      </w:r>
      <w:r w:rsidRPr="00357374">
        <w:rPr>
          <w:lang w:val="de-DE"/>
        </w:rPr>
        <w:t xml:space="preserve"> richten sich die angebotenen Kurse in erster Linie an die Studierenden </w:t>
      </w:r>
      <w:r w:rsidR="002712D0">
        <w:rPr>
          <w:lang w:val="de-DE"/>
        </w:rPr>
        <w:t>der</w:t>
      </w:r>
      <w:r w:rsidRPr="00357374">
        <w:rPr>
          <w:lang w:val="de-DE"/>
        </w:rPr>
        <w:t xml:space="preserve"> </w:t>
      </w:r>
      <w:r w:rsidRPr="00357374">
        <w:rPr>
          <w:b/>
          <w:bCs/>
          <w:lang w:val="de-DE"/>
        </w:rPr>
        <w:t>integrierten Studiengänge</w:t>
      </w:r>
      <w:r w:rsidRPr="00357374">
        <w:rPr>
          <w:lang w:val="de-DE"/>
        </w:rPr>
        <w:t xml:space="preserve">, die von </w:t>
      </w:r>
      <w:r w:rsidRPr="00357374">
        <w:rPr>
          <w:b/>
          <w:bCs/>
          <w:lang w:val="de-DE"/>
        </w:rPr>
        <w:t>der DFH</w:t>
      </w:r>
      <w:r w:rsidRPr="00357374">
        <w:rPr>
          <w:lang w:val="de-DE"/>
        </w:rPr>
        <w:t xml:space="preserve"> </w:t>
      </w:r>
      <w:r w:rsidR="00D94270">
        <w:rPr>
          <w:lang w:val="de-DE"/>
        </w:rPr>
        <w:t>gefördert</w:t>
      </w:r>
      <w:r w:rsidRPr="00357374">
        <w:rPr>
          <w:lang w:val="de-DE"/>
        </w:rPr>
        <w:t xml:space="preserve"> werden, aber auch an ein</w:t>
      </w:r>
      <w:r w:rsidR="004E1B1E">
        <w:rPr>
          <w:lang w:val="de-DE"/>
        </w:rPr>
        <w:t xml:space="preserve">e </w:t>
      </w:r>
      <w:r w:rsidRPr="00357374">
        <w:rPr>
          <w:lang w:val="de-DE"/>
        </w:rPr>
        <w:t>breitere</w:t>
      </w:r>
      <w:r w:rsidR="004E1B1E">
        <w:rPr>
          <w:lang w:val="de-DE"/>
        </w:rPr>
        <w:t xml:space="preserve"> Studierendenschaft,</w:t>
      </w:r>
      <w:r w:rsidRPr="00357374">
        <w:rPr>
          <w:lang w:val="de-DE"/>
        </w:rPr>
        <w:t xml:space="preserve"> d</w:t>
      </w:r>
      <w:r w:rsidR="004E1B1E">
        <w:rPr>
          <w:lang w:val="de-DE"/>
        </w:rPr>
        <w:t>ie</w:t>
      </w:r>
      <w:r w:rsidRPr="00357374">
        <w:rPr>
          <w:lang w:val="de-DE"/>
        </w:rPr>
        <w:t xml:space="preserve"> durch diese</w:t>
      </w:r>
      <w:r w:rsidR="00DA001F">
        <w:rPr>
          <w:lang w:val="de-DE"/>
        </w:rPr>
        <w:t xml:space="preserve"> Professur</w:t>
      </w:r>
      <w:r w:rsidRPr="00357374">
        <w:rPr>
          <w:lang w:val="de-DE"/>
        </w:rPr>
        <w:t xml:space="preserve"> für die vergangenen, gegenwärtigen und zukünftigen </w:t>
      </w:r>
      <w:r w:rsidRPr="00357374">
        <w:rPr>
          <w:b/>
          <w:bCs/>
          <w:lang w:val="de-DE"/>
        </w:rPr>
        <w:t>Kontexte</w:t>
      </w:r>
      <w:r w:rsidRPr="00357374">
        <w:rPr>
          <w:lang w:val="de-DE"/>
        </w:rPr>
        <w:t xml:space="preserve"> "des" </w:t>
      </w:r>
      <w:r w:rsidRPr="00357374">
        <w:rPr>
          <w:b/>
          <w:bCs/>
          <w:lang w:val="de-DE"/>
        </w:rPr>
        <w:t>Deutsch-Französischen</w:t>
      </w:r>
      <w:r w:rsidRPr="00357374">
        <w:rPr>
          <w:lang w:val="de-DE"/>
        </w:rPr>
        <w:t xml:space="preserve"> sensibilisiert werden soll.</w:t>
      </w:r>
    </w:p>
    <w:p w14:paraId="46EAEAAB" w14:textId="3D397AB0" w:rsidR="004E0B51" w:rsidRPr="00357374" w:rsidRDefault="004E0B51" w:rsidP="007456B9">
      <w:pPr>
        <w:rPr>
          <w:lang w:val="de-DE"/>
        </w:rPr>
      </w:pPr>
    </w:p>
    <w:p w14:paraId="6124803C" w14:textId="3540FD15" w:rsidR="004E0B51" w:rsidRPr="00357374" w:rsidRDefault="00337245" w:rsidP="007456B9">
      <w:pPr>
        <w:rPr>
          <w:lang w:val="de-DE"/>
        </w:rPr>
      </w:pPr>
      <w:r w:rsidRPr="00357374">
        <w:rPr>
          <w:lang w:val="de-DE"/>
        </w:rPr>
        <w:t xml:space="preserve">Kontakt </w:t>
      </w:r>
      <w:r w:rsidR="00CE685E" w:rsidRPr="00357374">
        <w:rPr>
          <w:lang w:val="de-DE"/>
        </w:rPr>
        <w:t>Lehre</w:t>
      </w:r>
      <w:r w:rsidR="004E0B51" w:rsidRPr="00357374">
        <w:rPr>
          <w:lang w:val="de-DE"/>
        </w:rPr>
        <w:t>:</w:t>
      </w:r>
      <w:r w:rsidR="009D056D" w:rsidRPr="00357374">
        <w:rPr>
          <w:lang w:val="de-DE"/>
        </w:rPr>
        <w:t xml:space="preserve"> Dr</w:t>
      </w:r>
      <w:r w:rsidR="00D94270">
        <w:rPr>
          <w:lang w:val="de-DE"/>
        </w:rPr>
        <w:t>.</w:t>
      </w:r>
      <w:r w:rsidR="009D056D" w:rsidRPr="00357374">
        <w:rPr>
          <w:lang w:val="de-DE"/>
        </w:rPr>
        <w:t xml:space="preserve"> Christelle </w:t>
      </w:r>
      <w:proofErr w:type="spellStart"/>
      <w:r w:rsidR="009D056D" w:rsidRPr="00357374">
        <w:rPr>
          <w:lang w:val="de-DE"/>
        </w:rPr>
        <w:t>Seree-Chaussinand</w:t>
      </w:r>
      <w:proofErr w:type="spellEnd"/>
      <w:r w:rsidR="009D056D" w:rsidRPr="00357374">
        <w:rPr>
          <w:lang w:val="de-DE"/>
        </w:rPr>
        <w:t xml:space="preserve">, </w:t>
      </w:r>
      <w:r w:rsidRPr="00357374">
        <w:rPr>
          <w:lang w:val="de-DE"/>
        </w:rPr>
        <w:t>Direktorin der</w:t>
      </w:r>
      <w:r w:rsidR="009D056D" w:rsidRPr="00357374">
        <w:rPr>
          <w:lang w:val="de-DE"/>
        </w:rPr>
        <w:t xml:space="preserve"> </w:t>
      </w:r>
      <w:r w:rsidR="009D056D" w:rsidRPr="00D94270">
        <w:rPr>
          <w:i/>
          <w:iCs/>
          <w:lang w:val="de-DE"/>
        </w:rPr>
        <w:t>UFR Langues et Communication</w:t>
      </w:r>
      <w:r w:rsidR="009D056D" w:rsidRPr="00357374">
        <w:rPr>
          <w:lang w:val="de-DE"/>
        </w:rPr>
        <w:t xml:space="preserve"> (</w:t>
      </w:r>
      <w:hyperlink r:id="rId13" w:history="1">
        <w:r w:rsidR="009D056D" w:rsidRPr="00357374">
          <w:rPr>
            <w:rStyle w:val="Hyperlink"/>
            <w:lang w:val="de-DE"/>
          </w:rPr>
          <w:t>Christelle.Seree-Chaussinand@u-bourgogne.fr</w:t>
        </w:r>
      </w:hyperlink>
      <w:r w:rsidR="00D94270" w:rsidRPr="00D94270">
        <w:rPr>
          <w:rStyle w:val="Hyperlink"/>
          <w:lang w:val="de-DE"/>
        </w:rPr>
        <w:t>)</w:t>
      </w:r>
      <w:r w:rsidR="004E0B51" w:rsidRPr="00357374">
        <w:rPr>
          <w:lang w:val="de-DE"/>
        </w:rPr>
        <w:t xml:space="preserve"> </w:t>
      </w:r>
      <w:r w:rsidRPr="00357374">
        <w:rPr>
          <w:lang w:val="de-DE"/>
        </w:rPr>
        <w:t>und</w:t>
      </w:r>
      <w:r w:rsidR="00464395" w:rsidRPr="00357374">
        <w:rPr>
          <w:lang w:val="de-DE"/>
        </w:rPr>
        <w:t xml:space="preserve"> Prof. Dr. Stephan Jolie</w:t>
      </w:r>
      <w:r w:rsidR="009D056D" w:rsidRPr="00357374">
        <w:rPr>
          <w:lang w:val="de-DE"/>
        </w:rPr>
        <w:t>, Vi</w:t>
      </w:r>
      <w:r w:rsidRPr="00357374">
        <w:rPr>
          <w:lang w:val="de-DE"/>
        </w:rPr>
        <w:t>z</w:t>
      </w:r>
      <w:r w:rsidR="009D056D" w:rsidRPr="00357374">
        <w:rPr>
          <w:lang w:val="de-DE"/>
        </w:rPr>
        <w:t>e-Pr</w:t>
      </w:r>
      <w:r w:rsidRPr="00357374">
        <w:rPr>
          <w:lang w:val="de-DE"/>
        </w:rPr>
        <w:t>ä</w:t>
      </w:r>
      <w:r w:rsidR="009D056D" w:rsidRPr="00357374">
        <w:rPr>
          <w:lang w:val="de-DE"/>
        </w:rPr>
        <w:t>sident</w:t>
      </w:r>
      <w:r w:rsidRPr="00357374">
        <w:rPr>
          <w:lang w:val="de-DE"/>
        </w:rPr>
        <w:t xml:space="preserve"> der</w:t>
      </w:r>
      <w:r w:rsidR="009D056D" w:rsidRPr="00357374">
        <w:rPr>
          <w:lang w:val="de-DE"/>
        </w:rPr>
        <w:t xml:space="preserve"> JGU (</w:t>
      </w:r>
      <w:hyperlink r:id="rId14" w:history="1">
        <w:r w:rsidR="009D056D" w:rsidRPr="00357374">
          <w:rPr>
            <w:rStyle w:val="Hyperlink"/>
            <w:lang w:val="de-DE"/>
          </w:rPr>
          <w:t>Fuchs-Jolie@uni-mainz.de</w:t>
        </w:r>
      </w:hyperlink>
      <w:r w:rsidR="009D056D" w:rsidRPr="00357374">
        <w:rPr>
          <w:lang w:val="de-DE"/>
        </w:rPr>
        <w:t>)</w:t>
      </w:r>
    </w:p>
    <w:p w14:paraId="41A63F77" w14:textId="21DD9931" w:rsidR="00633A7C" w:rsidRPr="00357374" w:rsidRDefault="00633A7C" w:rsidP="00FD2B9C">
      <w:pPr>
        <w:rPr>
          <w:shd w:val="clear" w:color="auto" w:fill="FBE5D6"/>
          <w:lang w:val="de-DE"/>
        </w:rPr>
      </w:pPr>
    </w:p>
    <w:p w14:paraId="4D4AA1ED" w14:textId="752E07FE" w:rsidR="00633A7C" w:rsidRPr="003116CE" w:rsidRDefault="00337245" w:rsidP="00FD2B9C">
      <w:pPr>
        <w:rPr>
          <w:shd w:val="clear" w:color="auto" w:fill="FBE5D6"/>
          <w:lang w:val="de-DE"/>
        </w:rPr>
      </w:pPr>
      <w:r w:rsidRPr="003116CE">
        <w:rPr>
          <w:shd w:val="clear" w:color="auto" w:fill="FBE5D6"/>
          <w:lang w:val="de-DE"/>
        </w:rPr>
        <w:t>Beschreibung der Forschung</w:t>
      </w:r>
    </w:p>
    <w:p w14:paraId="5E41581C" w14:textId="214216F6" w:rsidR="00FD2B9C" w:rsidRDefault="00FD2B9C" w:rsidP="2F8F15A0">
      <w:pPr>
        <w:rPr>
          <w:szCs w:val="24"/>
        </w:rPr>
      </w:pPr>
    </w:p>
    <w:p w14:paraId="24C8D79E" w14:textId="53082D18" w:rsidR="00253C83" w:rsidRPr="00357374" w:rsidRDefault="00CE685E" w:rsidP="00253C83">
      <w:pPr>
        <w:pStyle w:val="Listenabsatz"/>
        <w:numPr>
          <w:ilvl w:val="0"/>
          <w:numId w:val="29"/>
        </w:numPr>
        <w:rPr>
          <w:szCs w:val="24"/>
          <w:lang w:val="de-DE"/>
        </w:rPr>
      </w:pPr>
      <w:r w:rsidRPr="00357374">
        <w:rPr>
          <w:szCs w:val="24"/>
          <w:lang w:val="de-DE"/>
        </w:rPr>
        <w:t>Durchführung wissenschaftlicher Aktivitäten, die in Bezug auf die Thematik de</w:t>
      </w:r>
      <w:r w:rsidR="0024323C">
        <w:rPr>
          <w:szCs w:val="24"/>
          <w:lang w:val="de-DE"/>
        </w:rPr>
        <w:t>r Professur</w:t>
      </w:r>
      <w:r w:rsidRPr="00357374">
        <w:rPr>
          <w:szCs w:val="24"/>
          <w:lang w:val="de-DE"/>
        </w:rPr>
        <w:t xml:space="preserve"> zum Projekt des Teams </w:t>
      </w:r>
      <w:proofErr w:type="spellStart"/>
      <w:r w:rsidR="00D94270" w:rsidRPr="00D94270">
        <w:rPr>
          <w:i/>
          <w:iCs/>
          <w:szCs w:val="24"/>
          <w:lang w:val="de-DE"/>
        </w:rPr>
        <w:t>Modèles</w:t>
      </w:r>
      <w:proofErr w:type="spellEnd"/>
      <w:r w:rsidR="00D94270" w:rsidRPr="00D94270">
        <w:rPr>
          <w:i/>
          <w:iCs/>
          <w:szCs w:val="24"/>
          <w:lang w:val="de-DE"/>
        </w:rPr>
        <w:t xml:space="preserve"> &amp; </w:t>
      </w:r>
      <w:proofErr w:type="spellStart"/>
      <w:r w:rsidR="00D94270" w:rsidRPr="00D94270">
        <w:rPr>
          <w:i/>
          <w:iCs/>
          <w:szCs w:val="24"/>
          <w:lang w:val="de-DE"/>
        </w:rPr>
        <w:t>Discours</w:t>
      </w:r>
      <w:proofErr w:type="spellEnd"/>
      <w:r w:rsidR="00D94270" w:rsidRPr="00D94270">
        <w:rPr>
          <w:szCs w:val="24"/>
          <w:lang w:val="de-DE"/>
        </w:rPr>
        <w:t xml:space="preserve"> </w:t>
      </w:r>
      <w:r w:rsidRPr="00357374">
        <w:rPr>
          <w:szCs w:val="24"/>
          <w:lang w:val="de-DE"/>
        </w:rPr>
        <w:t>beitragen</w:t>
      </w:r>
    </w:p>
    <w:p w14:paraId="2479B6FE" w14:textId="579694C1" w:rsidR="00253C83" w:rsidRPr="00357374" w:rsidRDefault="00CE685E" w:rsidP="00253C83">
      <w:pPr>
        <w:pStyle w:val="Listenabsatz"/>
        <w:numPr>
          <w:ilvl w:val="0"/>
          <w:numId w:val="29"/>
        </w:numPr>
        <w:rPr>
          <w:szCs w:val="24"/>
          <w:lang w:val="de-DE"/>
        </w:rPr>
      </w:pPr>
      <w:r w:rsidRPr="00357374">
        <w:rPr>
          <w:szCs w:val="24"/>
          <w:lang w:val="de-DE"/>
        </w:rPr>
        <w:t xml:space="preserve">Wissenschaftliche </w:t>
      </w:r>
      <w:r w:rsidR="009E063F">
        <w:rPr>
          <w:szCs w:val="24"/>
          <w:lang w:val="de-DE"/>
        </w:rPr>
        <w:t>Unterstützung</w:t>
      </w:r>
      <w:r w:rsidRPr="00357374">
        <w:rPr>
          <w:szCs w:val="24"/>
          <w:lang w:val="de-DE"/>
        </w:rPr>
        <w:t xml:space="preserve"> des Deutsch-Französischen Doktorandenkollegs mit besonderem Augenmerk auf die Verzahnung von Master und Promotion</w:t>
      </w:r>
    </w:p>
    <w:p w14:paraId="1AA6EBFF" w14:textId="2BB4973D" w:rsidR="00FD2B9C" w:rsidRPr="00357374" w:rsidRDefault="00CE685E" w:rsidP="00253C83">
      <w:pPr>
        <w:pStyle w:val="Listenabsatz"/>
        <w:numPr>
          <w:ilvl w:val="0"/>
          <w:numId w:val="29"/>
        </w:numPr>
        <w:rPr>
          <w:szCs w:val="24"/>
          <w:lang w:val="de-DE"/>
        </w:rPr>
      </w:pPr>
      <w:r w:rsidRPr="00357374">
        <w:rPr>
          <w:lang w:val="de-DE"/>
        </w:rPr>
        <w:t xml:space="preserve">Vorbereitung einer </w:t>
      </w:r>
      <w:r w:rsidRPr="00357374">
        <w:rPr>
          <w:szCs w:val="24"/>
          <w:lang w:val="de-DE"/>
        </w:rPr>
        <w:t>Habilitation zur Leitung von Forschungsarbeiten in einem mit de</w:t>
      </w:r>
      <w:r w:rsidR="0024323C">
        <w:rPr>
          <w:szCs w:val="24"/>
          <w:lang w:val="de-DE"/>
        </w:rPr>
        <w:t>r Professur</w:t>
      </w:r>
      <w:r w:rsidRPr="00357374">
        <w:rPr>
          <w:szCs w:val="24"/>
          <w:lang w:val="de-DE"/>
        </w:rPr>
        <w:t xml:space="preserve"> verbundenen Themenbereich</w:t>
      </w:r>
    </w:p>
    <w:p w14:paraId="13291D81" w14:textId="2B5DABB7" w:rsidR="004E0B51" w:rsidRPr="00357374" w:rsidRDefault="004E0B51" w:rsidP="2F8F15A0">
      <w:pPr>
        <w:rPr>
          <w:lang w:val="de-DE"/>
        </w:rPr>
      </w:pPr>
    </w:p>
    <w:p w14:paraId="442A25A5" w14:textId="5C06FF59" w:rsidR="00464395" w:rsidRPr="00357374" w:rsidRDefault="00CE685E" w:rsidP="00464395">
      <w:pPr>
        <w:spacing w:before="2" w:line="280" w:lineRule="atLeast"/>
        <w:ind w:right="454"/>
        <w:rPr>
          <w:lang w:val="de-DE"/>
        </w:rPr>
      </w:pPr>
      <w:r w:rsidRPr="00357374">
        <w:rPr>
          <w:lang w:val="de-DE"/>
        </w:rPr>
        <w:t>Kontakt Forschung</w:t>
      </w:r>
      <w:r w:rsidR="004E0B51" w:rsidRPr="00357374">
        <w:rPr>
          <w:lang w:val="de-DE"/>
        </w:rPr>
        <w:t>:</w:t>
      </w:r>
      <w:r w:rsidR="009D056D" w:rsidRPr="00357374">
        <w:rPr>
          <w:lang w:val="de-DE"/>
        </w:rPr>
        <w:t xml:space="preserve"> Pr</w:t>
      </w:r>
      <w:r w:rsidR="00D94270">
        <w:rPr>
          <w:lang w:val="de-DE"/>
        </w:rPr>
        <w:t>of</w:t>
      </w:r>
      <w:r w:rsidR="009D056D" w:rsidRPr="00357374">
        <w:rPr>
          <w:lang w:val="de-DE"/>
        </w:rPr>
        <w:t xml:space="preserve">. Laurent Gautier, </w:t>
      </w:r>
      <w:r w:rsidRPr="00357374">
        <w:rPr>
          <w:lang w:val="de-DE"/>
        </w:rPr>
        <w:t>Direktor</w:t>
      </w:r>
      <w:r w:rsidR="009D056D" w:rsidRPr="00357374">
        <w:rPr>
          <w:lang w:val="de-DE"/>
        </w:rPr>
        <w:t xml:space="preserve"> </w:t>
      </w:r>
      <w:r w:rsidRPr="00357374">
        <w:rPr>
          <w:lang w:val="de-DE"/>
        </w:rPr>
        <w:t>des</w:t>
      </w:r>
      <w:r w:rsidR="009D056D" w:rsidRPr="00357374">
        <w:rPr>
          <w:lang w:val="de-DE"/>
        </w:rPr>
        <w:t xml:space="preserve"> TIL</w:t>
      </w:r>
      <w:r w:rsidRPr="00357374">
        <w:rPr>
          <w:lang w:val="de-DE"/>
        </w:rPr>
        <w:t>-Labors</w:t>
      </w:r>
      <w:r w:rsidR="004E0B51" w:rsidRPr="00357374">
        <w:rPr>
          <w:lang w:val="de-DE"/>
        </w:rPr>
        <w:t xml:space="preserve"> </w:t>
      </w:r>
      <w:r w:rsidR="009D056D" w:rsidRPr="00357374">
        <w:rPr>
          <w:lang w:val="de-DE"/>
        </w:rPr>
        <w:t>(</w:t>
      </w:r>
      <w:hyperlink r:id="rId15" w:history="1">
        <w:r w:rsidR="009D056D" w:rsidRPr="00357374">
          <w:rPr>
            <w:rStyle w:val="Hyperlink"/>
            <w:lang w:val="de-DE"/>
          </w:rPr>
          <w:t>laurent.gautier@u-bourgogne.fr</w:t>
        </w:r>
      </w:hyperlink>
      <w:r w:rsidR="00F13BDF" w:rsidRPr="00357374">
        <w:rPr>
          <w:lang w:val="de-DE"/>
        </w:rPr>
        <w:t>.</w:t>
      </w:r>
      <w:r w:rsidR="009D056D" w:rsidRPr="00357374">
        <w:rPr>
          <w:lang w:val="de-DE"/>
        </w:rPr>
        <w:t>)</w:t>
      </w:r>
    </w:p>
    <w:p w14:paraId="43915AC1" w14:textId="51E4A4DE" w:rsidR="004E0B51" w:rsidRPr="00357374" w:rsidRDefault="004E0B51" w:rsidP="2F8F15A0">
      <w:pPr>
        <w:rPr>
          <w:shd w:val="clear" w:color="auto" w:fill="FBE5D6"/>
          <w:lang w:val="de-DE"/>
        </w:rPr>
      </w:pPr>
    </w:p>
    <w:p w14:paraId="15636C66" w14:textId="77777777" w:rsidR="00FD2B9C" w:rsidRPr="00357374" w:rsidRDefault="00FD2B9C" w:rsidP="00FD2B9C">
      <w:pPr>
        <w:rPr>
          <w:shd w:val="clear" w:color="auto" w:fill="FBE5D6"/>
          <w:lang w:val="de-DE"/>
        </w:rPr>
      </w:pPr>
    </w:p>
    <w:p w14:paraId="1AD54458" w14:textId="640DB267" w:rsidR="00B552F7" w:rsidRPr="00FD2B9C" w:rsidRDefault="000442CD" w:rsidP="00FD2B9C">
      <w:pPr>
        <w:pStyle w:val="berschrift1"/>
      </w:pPr>
      <w:r>
        <w:t>Kenntnisse</w:t>
      </w:r>
    </w:p>
    <w:p w14:paraId="0B006C0C" w14:textId="0D0FD681" w:rsidR="00B552F7" w:rsidRDefault="00B552F7" w:rsidP="00CE23A6"/>
    <w:p w14:paraId="33A4C4FE" w14:textId="6E34B966" w:rsidR="00CE23A6" w:rsidRPr="00357374" w:rsidRDefault="000442CD" w:rsidP="00CE23A6">
      <w:pPr>
        <w:pStyle w:val="Listenabsatz"/>
        <w:numPr>
          <w:ilvl w:val="0"/>
          <w:numId w:val="19"/>
        </w:numPr>
        <w:rPr>
          <w:lang w:val="de-DE"/>
        </w:rPr>
      </w:pPr>
      <w:r w:rsidRPr="00357374">
        <w:rPr>
          <w:lang w:val="de-DE"/>
        </w:rPr>
        <w:t>Kenntnis</w:t>
      </w:r>
      <w:r w:rsidR="00CC0738" w:rsidRPr="00357374">
        <w:rPr>
          <w:lang w:val="de-DE"/>
        </w:rPr>
        <w:t>se</w:t>
      </w:r>
      <w:r w:rsidRPr="00357374">
        <w:rPr>
          <w:lang w:val="de-DE"/>
        </w:rPr>
        <w:t xml:space="preserve"> </w:t>
      </w:r>
      <w:r w:rsidR="00CC0738" w:rsidRPr="00357374">
        <w:rPr>
          <w:lang w:val="de-DE"/>
        </w:rPr>
        <w:t>über die</w:t>
      </w:r>
      <w:r w:rsidRPr="00357374">
        <w:rPr>
          <w:lang w:val="de-DE"/>
        </w:rPr>
        <w:t xml:space="preserve"> Hochschulsysteme und d</w:t>
      </w:r>
      <w:r w:rsidR="00A07452">
        <w:rPr>
          <w:lang w:val="de-DE"/>
        </w:rPr>
        <w:t xml:space="preserve">ie </w:t>
      </w:r>
      <w:r w:rsidRPr="00357374">
        <w:rPr>
          <w:lang w:val="de-DE"/>
        </w:rPr>
        <w:t>Forschungs</w:t>
      </w:r>
      <w:r w:rsidR="00A07452">
        <w:rPr>
          <w:lang w:val="de-DE"/>
        </w:rPr>
        <w:t>landschaft</w:t>
      </w:r>
      <w:r w:rsidRPr="00357374">
        <w:rPr>
          <w:lang w:val="de-DE"/>
        </w:rPr>
        <w:t xml:space="preserve"> in Frankreich und Deutschland</w:t>
      </w:r>
    </w:p>
    <w:p w14:paraId="71F8F852" w14:textId="6822CA2E" w:rsidR="005F6CB8" w:rsidRDefault="000442CD" w:rsidP="00CE23A6">
      <w:pPr>
        <w:pStyle w:val="Listenabsatz"/>
        <w:numPr>
          <w:ilvl w:val="0"/>
          <w:numId w:val="19"/>
        </w:numPr>
      </w:pPr>
      <w:r>
        <w:t>Deutsch</w:t>
      </w:r>
      <w:r w:rsidR="005F6CB8">
        <w:t xml:space="preserve"> C1/C2</w:t>
      </w:r>
    </w:p>
    <w:p w14:paraId="68F5BCFB" w14:textId="2638885E" w:rsidR="005F6CB8" w:rsidRDefault="005F6CB8" w:rsidP="00CE23A6">
      <w:pPr>
        <w:pStyle w:val="Listenabsatz"/>
        <w:numPr>
          <w:ilvl w:val="0"/>
          <w:numId w:val="19"/>
        </w:numPr>
      </w:pPr>
      <w:r>
        <w:t>Fran</w:t>
      </w:r>
      <w:r w:rsidR="000442CD">
        <w:t>zösisch</w:t>
      </w:r>
      <w:r>
        <w:t xml:space="preserve"> C1/C2</w:t>
      </w:r>
    </w:p>
    <w:p w14:paraId="276EE0C6" w14:textId="234ADDD7" w:rsidR="005F6CB8" w:rsidRDefault="000442CD" w:rsidP="00CE23A6">
      <w:pPr>
        <w:pStyle w:val="Listenabsatz"/>
        <w:numPr>
          <w:ilvl w:val="0"/>
          <w:numId w:val="19"/>
        </w:numPr>
      </w:pPr>
      <w:r>
        <w:t>Engli</w:t>
      </w:r>
      <w:r w:rsidR="005F6CB8">
        <w:t>s</w:t>
      </w:r>
      <w:r>
        <w:t>ch</w:t>
      </w:r>
      <w:r w:rsidR="005F6CB8">
        <w:t xml:space="preserve"> C1</w:t>
      </w:r>
    </w:p>
    <w:p w14:paraId="75981026" w14:textId="65B06FA6" w:rsidR="00CE23A6" w:rsidRDefault="00CE23A6" w:rsidP="00CE23A6"/>
    <w:p w14:paraId="42B236A8" w14:textId="49E79AD4" w:rsidR="00CE23A6" w:rsidRDefault="00CE23A6" w:rsidP="006136D6">
      <w:pPr>
        <w:ind w:left="0"/>
        <w:rPr>
          <w:bCs/>
        </w:rPr>
      </w:pPr>
    </w:p>
    <w:p w14:paraId="5793C8C5" w14:textId="45EBC700" w:rsidR="007164E1" w:rsidRDefault="000442CD" w:rsidP="00CE23A6">
      <w:pPr>
        <w:pStyle w:val="berschrift1"/>
      </w:pPr>
      <w:r>
        <w:t>K</w:t>
      </w:r>
      <w:r w:rsidR="00CE23A6">
        <w:t>omp</w:t>
      </w:r>
      <w:r w:rsidR="00B6757B">
        <w:t>e</w:t>
      </w:r>
      <w:r w:rsidR="00CE23A6">
        <w:t>ten</w:t>
      </w:r>
      <w:r>
        <w:t>zen</w:t>
      </w:r>
    </w:p>
    <w:p w14:paraId="7E920E78" w14:textId="444209B4" w:rsidR="00CE23A6" w:rsidRDefault="00CE23A6" w:rsidP="00CE23A6"/>
    <w:p w14:paraId="456AE065" w14:textId="5E36D573" w:rsidR="0030561A" w:rsidRPr="0027590C" w:rsidRDefault="000442CD" w:rsidP="00CE23A6">
      <w:pPr>
        <w:pStyle w:val="Listenabsatz"/>
        <w:numPr>
          <w:ilvl w:val="0"/>
          <w:numId w:val="19"/>
        </w:numPr>
        <w:rPr>
          <w:sz w:val="23"/>
          <w:szCs w:val="23"/>
          <w:lang w:val="de-DE"/>
        </w:rPr>
      </w:pPr>
      <w:r w:rsidRPr="0027590C">
        <w:rPr>
          <w:sz w:val="23"/>
          <w:szCs w:val="23"/>
          <w:lang w:val="de-DE"/>
        </w:rPr>
        <w:t>Vielseitigkeit</w:t>
      </w:r>
    </w:p>
    <w:p w14:paraId="04602B5F" w14:textId="62D5EBEE" w:rsidR="00633A7C" w:rsidRPr="0027590C" w:rsidRDefault="000442CD" w:rsidP="00CE23A6">
      <w:pPr>
        <w:pStyle w:val="Listenabsatz"/>
        <w:numPr>
          <w:ilvl w:val="0"/>
          <w:numId w:val="19"/>
        </w:numPr>
        <w:rPr>
          <w:sz w:val="23"/>
          <w:szCs w:val="23"/>
          <w:lang w:val="de-DE"/>
        </w:rPr>
      </w:pPr>
      <w:r w:rsidRPr="0027590C">
        <w:rPr>
          <w:sz w:val="23"/>
          <w:szCs w:val="23"/>
          <w:lang w:val="de-DE"/>
        </w:rPr>
        <w:t>Teamfähigkeit</w:t>
      </w:r>
      <w:r w:rsidR="00C15E2D" w:rsidRPr="0027590C">
        <w:rPr>
          <w:sz w:val="23"/>
          <w:szCs w:val="23"/>
          <w:lang w:val="de-DE"/>
        </w:rPr>
        <w:t xml:space="preserve">, </w:t>
      </w:r>
      <w:r w:rsidRPr="0027590C">
        <w:rPr>
          <w:sz w:val="23"/>
          <w:szCs w:val="23"/>
          <w:lang w:val="de-DE"/>
        </w:rPr>
        <w:t>Führungsqualitäten</w:t>
      </w:r>
    </w:p>
    <w:p w14:paraId="34B93CFA" w14:textId="2ACF423D" w:rsidR="00633A7C" w:rsidRPr="0027590C" w:rsidRDefault="000442CD" w:rsidP="00CE23A6">
      <w:pPr>
        <w:pStyle w:val="Listenabsatz"/>
        <w:numPr>
          <w:ilvl w:val="0"/>
          <w:numId w:val="19"/>
        </w:numPr>
        <w:rPr>
          <w:sz w:val="23"/>
          <w:szCs w:val="23"/>
          <w:lang w:val="de-DE"/>
        </w:rPr>
      </w:pPr>
      <w:r w:rsidRPr="0027590C">
        <w:rPr>
          <w:sz w:val="23"/>
          <w:szCs w:val="23"/>
          <w:lang w:val="de-DE"/>
        </w:rPr>
        <w:t>Beherrschung digitaler Tools</w:t>
      </w:r>
    </w:p>
    <w:p w14:paraId="44EBFFCC" w14:textId="77777777" w:rsidR="003A6C1C" w:rsidRDefault="003A6C1C" w:rsidP="003A6C1C">
      <w:pPr>
        <w:ind w:left="0"/>
        <w:rPr>
          <w:sz w:val="23"/>
          <w:szCs w:val="23"/>
        </w:rPr>
      </w:pPr>
    </w:p>
    <w:p w14:paraId="54500CF3" w14:textId="77777777" w:rsidR="00AC61FA" w:rsidRDefault="00AC61FA" w:rsidP="00CE23A6">
      <w:pPr>
        <w:rPr>
          <w:sz w:val="11"/>
        </w:rPr>
      </w:pPr>
    </w:p>
    <w:p w14:paraId="6BE1B5E2" w14:textId="4D0B9BB5" w:rsidR="00CE23A6" w:rsidRDefault="00CE23A6" w:rsidP="00FC202E">
      <w:pPr>
        <w:ind w:left="0"/>
        <w:rPr>
          <w:sz w:val="11"/>
        </w:rPr>
      </w:pPr>
    </w:p>
    <w:p w14:paraId="51614B4A" w14:textId="17FFAFF0" w:rsidR="00CE23A6" w:rsidRPr="0027590C" w:rsidRDefault="000442CD" w:rsidP="00A82015">
      <w:pPr>
        <w:pStyle w:val="berschrift3"/>
        <w:rPr>
          <w:lang w:val="de-DE"/>
        </w:rPr>
      </w:pPr>
      <w:r w:rsidRPr="0027590C">
        <w:rPr>
          <w:lang w:val="de-DE"/>
        </w:rPr>
        <w:t xml:space="preserve">Gewünschter </w:t>
      </w:r>
      <w:r w:rsidR="00B6757B" w:rsidRPr="0027590C">
        <w:rPr>
          <w:lang w:val="de-DE"/>
        </w:rPr>
        <w:t>A</w:t>
      </w:r>
      <w:r w:rsidRPr="0027590C">
        <w:rPr>
          <w:lang w:val="de-DE"/>
        </w:rPr>
        <w:t>bschluss</w:t>
      </w:r>
    </w:p>
    <w:p w14:paraId="2A3DC5CE" w14:textId="194BDB14" w:rsidR="00B552F7" w:rsidRPr="0027590C" w:rsidRDefault="00B552F7" w:rsidP="00B552F7">
      <w:pPr>
        <w:pStyle w:val="Textkrper"/>
        <w:spacing w:before="1"/>
        <w:rPr>
          <w:sz w:val="11"/>
          <w:lang w:val="de-DE"/>
        </w:rPr>
      </w:pPr>
    </w:p>
    <w:p w14:paraId="61C67ADD" w14:textId="150C1B32" w:rsidR="00E97D91" w:rsidRPr="00357374" w:rsidRDefault="00732BC5" w:rsidP="650EB206">
      <w:pPr>
        <w:rPr>
          <w:lang w:val="de-DE"/>
        </w:rPr>
      </w:pPr>
      <w:r>
        <w:rPr>
          <w:lang w:val="de-DE"/>
        </w:rPr>
        <w:t>Bewerberinnen und Bewerber müssen</w:t>
      </w:r>
      <w:r w:rsidR="000442CD" w:rsidRPr="00357374">
        <w:rPr>
          <w:lang w:val="de-DE"/>
        </w:rPr>
        <w:t xml:space="preserve"> einen Doktor</w:t>
      </w:r>
      <w:r w:rsidR="0027590C">
        <w:rPr>
          <w:lang w:val="de-DE"/>
        </w:rPr>
        <w:t>grad erworben haben</w:t>
      </w:r>
      <w:r w:rsidR="000442CD" w:rsidRPr="00357374">
        <w:rPr>
          <w:lang w:val="de-DE"/>
        </w:rPr>
        <w:t>, der mit de</w:t>
      </w:r>
      <w:r w:rsidR="00FA075F">
        <w:rPr>
          <w:lang w:val="de-DE"/>
        </w:rPr>
        <w:t xml:space="preserve">r thematischen Ausrichtung </w:t>
      </w:r>
      <w:r w:rsidR="000442CD" w:rsidRPr="00357374">
        <w:rPr>
          <w:lang w:val="de-DE"/>
        </w:rPr>
        <w:t>de</w:t>
      </w:r>
      <w:r w:rsidR="00FA075F">
        <w:rPr>
          <w:lang w:val="de-DE"/>
        </w:rPr>
        <w:t>r Professur</w:t>
      </w:r>
      <w:r w:rsidR="000442CD" w:rsidRPr="00357374">
        <w:rPr>
          <w:lang w:val="de-DE"/>
        </w:rPr>
        <w:t xml:space="preserve"> in Zusammenhang steht</w:t>
      </w:r>
      <w:r w:rsidR="00C559E8">
        <w:rPr>
          <w:lang w:val="de-DE"/>
        </w:rPr>
        <w:t xml:space="preserve">. Die </w:t>
      </w:r>
      <w:r w:rsidR="00B47625">
        <w:rPr>
          <w:lang w:val="de-DE"/>
        </w:rPr>
        <w:t xml:space="preserve">Promotion </w:t>
      </w:r>
      <w:r w:rsidR="00763AD0">
        <w:rPr>
          <w:lang w:val="de-DE"/>
        </w:rPr>
        <w:t>sollte nicht länger als fünf Jahre zurückliegen</w:t>
      </w:r>
      <w:r w:rsidR="000442CD" w:rsidRPr="00357374">
        <w:rPr>
          <w:lang w:val="de-DE"/>
        </w:rPr>
        <w:t xml:space="preserve">. </w:t>
      </w:r>
      <w:r w:rsidR="00B47625">
        <w:rPr>
          <w:lang w:val="de-DE"/>
        </w:rPr>
        <w:t>Erwünscht sind Bewerbungen</w:t>
      </w:r>
      <w:r w:rsidR="000442CD" w:rsidRPr="00357374">
        <w:rPr>
          <w:lang w:val="de-DE"/>
        </w:rPr>
        <w:t xml:space="preserve"> aus allen Bereichen der Geistes- und Sozialwissenschaften kommen, insbesondere aus </w:t>
      </w:r>
      <w:r w:rsidR="0039385D">
        <w:rPr>
          <w:lang w:val="de-DE"/>
        </w:rPr>
        <w:t>der Linguistik</w:t>
      </w:r>
      <w:r w:rsidR="00684262">
        <w:rPr>
          <w:lang w:val="de-DE"/>
        </w:rPr>
        <w:t xml:space="preserve">, </w:t>
      </w:r>
      <w:r w:rsidR="000442CD" w:rsidRPr="00357374">
        <w:rPr>
          <w:lang w:val="de-DE"/>
        </w:rPr>
        <w:t xml:space="preserve">der Germanistik oder Romanistik (insbesondere im Bereich der Geschichte und Landeskunde), </w:t>
      </w:r>
      <w:r w:rsidR="0039385D">
        <w:rPr>
          <w:lang w:val="de-DE"/>
        </w:rPr>
        <w:t>der Geschichte, den Kuns</w:t>
      </w:r>
      <w:r w:rsidR="00A77E00">
        <w:rPr>
          <w:lang w:val="de-DE"/>
        </w:rPr>
        <w:t>t</w:t>
      </w:r>
      <w:r w:rsidR="0039385D">
        <w:rPr>
          <w:lang w:val="de-DE"/>
        </w:rPr>
        <w:t>- und Kulturwissenschaften</w:t>
      </w:r>
      <w:r w:rsidR="00582AF4">
        <w:rPr>
          <w:lang w:val="de-DE"/>
        </w:rPr>
        <w:t>,</w:t>
      </w:r>
      <w:r w:rsidR="0039385D">
        <w:rPr>
          <w:lang w:val="de-DE"/>
        </w:rPr>
        <w:t xml:space="preserve"> </w:t>
      </w:r>
      <w:r w:rsidR="00A77E00">
        <w:rPr>
          <w:lang w:val="de-DE"/>
        </w:rPr>
        <w:t xml:space="preserve">den Medien- oder </w:t>
      </w:r>
      <w:r w:rsidR="000442CD" w:rsidRPr="00357374">
        <w:rPr>
          <w:lang w:val="de-DE"/>
        </w:rPr>
        <w:t>Kommunikationswissenschaften oder der Soziologie.</w:t>
      </w:r>
    </w:p>
    <w:p w14:paraId="09B49867" w14:textId="70476F6C" w:rsidR="00A82015" w:rsidRPr="00357374" w:rsidRDefault="00A82015" w:rsidP="650EB206">
      <w:pPr>
        <w:rPr>
          <w:lang w:val="de-DE"/>
        </w:rPr>
      </w:pPr>
    </w:p>
    <w:p w14:paraId="30A50107" w14:textId="77777777" w:rsidR="00CC0738" w:rsidRPr="00357374" w:rsidRDefault="00CC0738" w:rsidP="650EB206">
      <w:pPr>
        <w:rPr>
          <w:lang w:val="de-DE"/>
        </w:rPr>
      </w:pPr>
    </w:p>
    <w:p w14:paraId="7F8A716D" w14:textId="738055A5" w:rsidR="00A82015" w:rsidRPr="008F0E4B" w:rsidRDefault="00513243" w:rsidP="00A82015">
      <w:pPr>
        <w:pStyle w:val="berschrift3"/>
        <w:rPr>
          <w:lang w:val="de-DE"/>
        </w:rPr>
      </w:pPr>
      <w:r w:rsidRPr="008F0E4B">
        <w:rPr>
          <w:lang w:val="de-DE"/>
        </w:rPr>
        <w:t>Vertragsbeding</w:t>
      </w:r>
      <w:r w:rsidR="008F0E4B" w:rsidRPr="008F0E4B">
        <w:rPr>
          <w:lang w:val="de-DE"/>
        </w:rPr>
        <w:t>u</w:t>
      </w:r>
      <w:r w:rsidRPr="008F0E4B">
        <w:rPr>
          <w:lang w:val="de-DE"/>
        </w:rPr>
        <w:t>ngen</w:t>
      </w:r>
    </w:p>
    <w:p w14:paraId="4CA6DC64" w14:textId="57911BF9" w:rsidR="00AF68BB" w:rsidRPr="008F0E4B" w:rsidRDefault="00AF68BB" w:rsidP="00A82015">
      <w:pPr>
        <w:rPr>
          <w:lang w:val="de-DE"/>
        </w:rPr>
      </w:pPr>
    </w:p>
    <w:p w14:paraId="711AD776" w14:textId="1AB3E035" w:rsidR="00806FC0" w:rsidRPr="008F0E4B" w:rsidRDefault="00513243" w:rsidP="00855A53">
      <w:pPr>
        <w:pStyle w:val="Textkrper"/>
        <w:numPr>
          <w:ilvl w:val="0"/>
          <w:numId w:val="13"/>
        </w:numPr>
        <w:ind w:left="709" w:hanging="283"/>
        <w:rPr>
          <w:bCs/>
          <w:szCs w:val="24"/>
          <w:lang w:val="de-DE"/>
        </w:rPr>
      </w:pPr>
      <w:r w:rsidRPr="008F0E4B">
        <w:rPr>
          <w:bCs/>
          <w:lang w:val="de-DE"/>
        </w:rPr>
        <w:t>Voraussichtlicher Vertragsbeginn</w:t>
      </w:r>
      <w:r w:rsidR="00806FC0" w:rsidRPr="008F0E4B">
        <w:rPr>
          <w:bCs/>
          <w:szCs w:val="24"/>
          <w:lang w:val="de-DE"/>
        </w:rPr>
        <w:t>:</w:t>
      </w:r>
      <w:r w:rsidR="005F6CB8" w:rsidRPr="008F0E4B">
        <w:rPr>
          <w:bCs/>
          <w:szCs w:val="24"/>
          <w:lang w:val="de-DE"/>
        </w:rPr>
        <w:t xml:space="preserve"> </w:t>
      </w:r>
      <w:r w:rsidRPr="008F0E4B">
        <w:rPr>
          <w:bCs/>
          <w:szCs w:val="24"/>
          <w:lang w:val="de-DE"/>
        </w:rPr>
        <w:t>Ok</w:t>
      </w:r>
      <w:r w:rsidR="00175092" w:rsidRPr="008F0E4B">
        <w:rPr>
          <w:bCs/>
          <w:szCs w:val="24"/>
          <w:lang w:val="de-DE"/>
        </w:rPr>
        <w:t>tobe</w:t>
      </w:r>
      <w:r w:rsidRPr="008F0E4B">
        <w:rPr>
          <w:bCs/>
          <w:szCs w:val="24"/>
          <w:lang w:val="de-DE"/>
        </w:rPr>
        <w:t>r</w:t>
      </w:r>
      <w:r w:rsidR="00175092" w:rsidRPr="008F0E4B">
        <w:rPr>
          <w:bCs/>
          <w:szCs w:val="24"/>
          <w:lang w:val="de-DE"/>
        </w:rPr>
        <w:t xml:space="preserve"> </w:t>
      </w:r>
      <w:r w:rsidR="005F6CB8" w:rsidRPr="008F0E4B">
        <w:rPr>
          <w:bCs/>
          <w:szCs w:val="24"/>
          <w:lang w:val="de-DE"/>
        </w:rPr>
        <w:t>2024</w:t>
      </w:r>
    </w:p>
    <w:p w14:paraId="1F478AF7" w14:textId="1D62827F" w:rsidR="00FF03D3" w:rsidRPr="008F0E4B" w:rsidRDefault="00513243" w:rsidP="005F6CB8">
      <w:pPr>
        <w:pStyle w:val="Textkrper"/>
        <w:numPr>
          <w:ilvl w:val="0"/>
          <w:numId w:val="13"/>
        </w:numPr>
        <w:ind w:left="709" w:hanging="283"/>
        <w:rPr>
          <w:bCs/>
          <w:szCs w:val="24"/>
          <w:lang w:val="de-DE"/>
        </w:rPr>
      </w:pPr>
      <w:r w:rsidRPr="008F0E4B">
        <w:rPr>
          <w:bCs/>
          <w:lang w:val="de-DE"/>
        </w:rPr>
        <w:t>Voraussichtliches Vertragsende</w:t>
      </w:r>
      <w:r w:rsidR="00806FC0" w:rsidRPr="008F0E4B">
        <w:rPr>
          <w:bCs/>
          <w:szCs w:val="24"/>
          <w:lang w:val="de-DE"/>
        </w:rPr>
        <w:t>:</w:t>
      </w:r>
      <w:r w:rsidR="005F6CB8" w:rsidRPr="008F0E4B">
        <w:rPr>
          <w:bCs/>
          <w:szCs w:val="24"/>
          <w:lang w:val="de-DE"/>
        </w:rPr>
        <w:t xml:space="preserve"> </w:t>
      </w:r>
      <w:r w:rsidRPr="008F0E4B">
        <w:rPr>
          <w:bCs/>
          <w:szCs w:val="24"/>
          <w:lang w:val="de-DE"/>
        </w:rPr>
        <w:t>S</w:t>
      </w:r>
      <w:r w:rsidR="00175092" w:rsidRPr="008F0E4B">
        <w:rPr>
          <w:bCs/>
          <w:szCs w:val="24"/>
          <w:lang w:val="de-DE"/>
        </w:rPr>
        <w:t>eptemb</w:t>
      </w:r>
      <w:r w:rsidRPr="008F0E4B">
        <w:rPr>
          <w:bCs/>
          <w:szCs w:val="24"/>
          <w:lang w:val="de-DE"/>
        </w:rPr>
        <w:t>er</w:t>
      </w:r>
      <w:r w:rsidR="005F6CB8" w:rsidRPr="008F0E4B">
        <w:rPr>
          <w:bCs/>
          <w:szCs w:val="24"/>
          <w:lang w:val="de-DE"/>
        </w:rPr>
        <w:t xml:space="preserve"> 2027</w:t>
      </w:r>
    </w:p>
    <w:p w14:paraId="318A3D40" w14:textId="59E8BE68" w:rsidR="00AF68BB" w:rsidRPr="008F0E4B" w:rsidRDefault="00513243" w:rsidP="00855A53">
      <w:pPr>
        <w:pStyle w:val="Textkrper"/>
        <w:numPr>
          <w:ilvl w:val="0"/>
          <w:numId w:val="13"/>
        </w:numPr>
        <w:ind w:left="709" w:hanging="283"/>
        <w:rPr>
          <w:bCs/>
          <w:szCs w:val="24"/>
          <w:lang w:val="de-DE"/>
        </w:rPr>
      </w:pPr>
      <w:r w:rsidRPr="008F0E4B">
        <w:rPr>
          <w:bCs/>
          <w:szCs w:val="24"/>
          <w:lang w:val="de-DE"/>
        </w:rPr>
        <w:t>Vertrag</w:t>
      </w:r>
      <w:r w:rsidR="00FC202E" w:rsidRPr="008F0E4B">
        <w:rPr>
          <w:bCs/>
          <w:szCs w:val="24"/>
          <w:lang w:val="de-DE"/>
        </w:rPr>
        <w:t>:</w:t>
      </w:r>
      <w:r w:rsidR="005F6CB8" w:rsidRPr="008F0E4B">
        <w:rPr>
          <w:bCs/>
          <w:szCs w:val="24"/>
          <w:lang w:val="de-DE"/>
        </w:rPr>
        <w:t xml:space="preserve"> </w:t>
      </w:r>
      <w:r w:rsidRPr="008F0E4B">
        <w:rPr>
          <w:bCs/>
          <w:szCs w:val="24"/>
          <w:lang w:val="de-DE"/>
        </w:rPr>
        <w:t>Befristete</w:t>
      </w:r>
      <w:r w:rsidR="007A5DDB">
        <w:rPr>
          <w:bCs/>
          <w:szCs w:val="24"/>
          <w:lang w:val="de-DE"/>
        </w:rPr>
        <w:t xml:space="preserve">r </w:t>
      </w:r>
      <w:r w:rsidRPr="008F0E4B">
        <w:rPr>
          <w:bCs/>
          <w:szCs w:val="24"/>
          <w:lang w:val="de-DE"/>
        </w:rPr>
        <w:t>Vertr</w:t>
      </w:r>
      <w:r w:rsidR="007A5DDB">
        <w:rPr>
          <w:bCs/>
          <w:szCs w:val="24"/>
          <w:lang w:val="de-DE"/>
        </w:rPr>
        <w:t>ag</w:t>
      </w:r>
      <w:r w:rsidRPr="008F0E4B">
        <w:rPr>
          <w:bCs/>
          <w:szCs w:val="24"/>
          <w:lang w:val="de-DE"/>
        </w:rPr>
        <w:t xml:space="preserve"> der Kategorie A </w:t>
      </w:r>
      <w:r w:rsidR="003A6C1C" w:rsidRPr="008F0E4B">
        <w:rPr>
          <w:bCs/>
          <w:szCs w:val="24"/>
          <w:lang w:val="de-DE"/>
        </w:rPr>
        <w:t>(</w:t>
      </w:r>
      <w:r w:rsidRPr="008F0E4B">
        <w:rPr>
          <w:bCs/>
          <w:szCs w:val="24"/>
          <w:lang w:val="de-DE"/>
        </w:rPr>
        <w:t>verlängerbar für eine maximale Dauer von 3 Jahren</w:t>
      </w:r>
      <w:r w:rsidR="003A6C1C" w:rsidRPr="008F0E4B">
        <w:rPr>
          <w:bCs/>
          <w:szCs w:val="24"/>
          <w:lang w:val="de-DE"/>
        </w:rPr>
        <w:t>)</w:t>
      </w:r>
    </w:p>
    <w:p w14:paraId="67BEEF42" w14:textId="50DD8C19" w:rsidR="00306534" w:rsidRPr="008F0E4B" w:rsidRDefault="00513243" w:rsidP="00855A53">
      <w:pPr>
        <w:pStyle w:val="Textkrper"/>
        <w:numPr>
          <w:ilvl w:val="0"/>
          <w:numId w:val="13"/>
        </w:numPr>
        <w:ind w:left="709" w:hanging="283"/>
        <w:rPr>
          <w:bCs/>
          <w:szCs w:val="24"/>
          <w:lang w:val="de-DE"/>
        </w:rPr>
      </w:pPr>
      <w:r w:rsidRPr="008F0E4B">
        <w:rPr>
          <w:bCs/>
          <w:szCs w:val="24"/>
          <w:lang w:val="de-DE"/>
        </w:rPr>
        <w:t>Vollzeit</w:t>
      </w:r>
      <w:r w:rsidR="00CC0738" w:rsidRPr="008F0E4B">
        <w:rPr>
          <w:bCs/>
          <w:szCs w:val="24"/>
          <w:lang w:val="de-DE"/>
        </w:rPr>
        <w:t>beschäftigung</w:t>
      </w:r>
    </w:p>
    <w:p w14:paraId="3CFF8018" w14:textId="3E100241" w:rsidR="00FF03D3" w:rsidRPr="008F0E4B" w:rsidRDefault="00513243" w:rsidP="2F8F15A0">
      <w:pPr>
        <w:pStyle w:val="Textkrper"/>
        <w:numPr>
          <w:ilvl w:val="0"/>
          <w:numId w:val="13"/>
        </w:numPr>
        <w:ind w:left="709" w:hanging="283"/>
        <w:rPr>
          <w:rFonts w:ascii="Arial" w:hAnsi="Arial" w:cs="Arial"/>
          <w:lang w:val="de-DE"/>
        </w:rPr>
      </w:pPr>
      <w:r w:rsidRPr="008F0E4B">
        <w:rPr>
          <w:lang w:val="de-DE"/>
        </w:rPr>
        <w:t>Arbeitsumfeld und Leistungen</w:t>
      </w:r>
      <w:r w:rsidR="00FF03D3" w:rsidRPr="008F0E4B">
        <w:rPr>
          <w:lang w:val="de-DE"/>
        </w:rPr>
        <w:t>:</w:t>
      </w:r>
    </w:p>
    <w:p w14:paraId="7E3A1A92" w14:textId="77621B15" w:rsidR="00FF03D3" w:rsidRPr="008F0E4B" w:rsidRDefault="00513243" w:rsidP="00FF03D3">
      <w:pPr>
        <w:pStyle w:val="Textkrper"/>
        <w:numPr>
          <w:ilvl w:val="1"/>
          <w:numId w:val="24"/>
        </w:numPr>
        <w:rPr>
          <w:bCs/>
          <w:szCs w:val="24"/>
          <w:lang w:val="de-DE"/>
        </w:rPr>
      </w:pPr>
      <w:r w:rsidRPr="008F0E4B">
        <w:rPr>
          <w:bCs/>
          <w:szCs w:val="24"/>
          <w:lang w:val="de-DE"/>
        </w:rPr>
        <w:t>Campus mit Gütesiegel mit Sportanlage, die de</w:t>
      </w:r>
      <w:r w:rsidR="00BB0377">
        <w:rPr>
          <w:bCs/>
          <w:szCs w:val="24"/>
          <w:lang w:val="de-DE"/>
        </w:rPr>
        <w:t>n Mitarbeitenden</w:t>
      </w:r>
      <w:r w:rsidRPr="008F0E4B">
        <w:rPr>
          <w:bCs/>
          <w:szCs w:val="24"/>
          <w:lang w:val="de-DE"/>
        </w:rPr>
        <w:t xml:space="preserve"> zur Verfügung steht</w:t>
      </w:r>
    </w:p>
    <w:p w14:paraId="08DF00AE" w14:textId="74176FB6" w:rsidR="00513243" w:rsidRPr="008F0E4B" w:rsidRDefault="00513243" w:rsidP="00513243">
      <w:pPr>
        <w:pStyle w:val="Textkrper"/>
        <w:numPr>
          <w:ilvl w:val="1"/>
          <w:numId w:val="24"/>
        </w:numPr>
        <w:rPr>
          <w:lang w:val="de-DE"/>
        </w:rPr>
      </w:pPr>
      <w:r w:rsidRPr="008F0E4B">
        <w:rPr>
          <w:bCs/>
          <w:szCs w:val="24"/>
          <w:lang w:val="de-DE"/>
        </w:rPr>
        <w:t>Campus mit Straßenbahn und Bus erreichbar, DIVIA-</w:t>
      </w:r>
      <w:r w:rsidR="009E063F" w:rsidRPr="008F0E4B">
        <w:rPr>
          <w:bCs/>
          <w:szCs w:val="24"/>
          <w:lang w:val="de-DE"/>
        </w:rPr>
        <w:t>Leihf</w:t>
      </w:r>
      <w:r w:rsidRPr="008F0E4B">
        <w:rPr>
          <w:bCs/>
          <w:szCs w:val="24"/>
          <w:lang w:val="de-DE"/>
        </w:rPr>
        <w:t>ahrräder</w:t>
      </w:r>
    </w:p>
    <w:p w14:paraId="77EBAD70" w14:textId="2181BA91" w:rsidR="00A82015" w:rsidRPr="008F0E4B" w:rsidRDefault="00513243" w:rsidP="00513243">
      <w:pPr>
        <w:pStyle w:val="Textkrper"/>
        <w:numPr>
          <w:ilvl w:val="1"/>
          <w:numId w:val="24"/>
        </w:numPr>
        <w:rPr>
          <w:lang w:val="de-DE"/>
        </w:rPr>
      </w:pPr>
      <w:r w:rsidRPr="008F0E4B">
        <w:rPr>
          <w:lang w:val="de-DE"/>
        </w:rPr>
        <w:t>Pauschale für nachhaltige Mobilität</w:t>
      </w:r>
    </w:p>
    <w:p w14:paraId="2BD1EA44" w14:textId="77777777" w:rsidR="00CC0738" w:rsidRPr="008F0E4B" w:rsidRDefault="00CC0738" w:rsidP="00CC0738">
      <w:pPr>
        <w:pStyle w:val="Textkrper"/>
        <w:ind w:left="1440"/>
        <w:rPr>
          <w:lang w:val="de-DE"/>
        </w:rPr>
      </w:pPr>
    </w:p>
    <w:p w14:paraId="1AA83740" w14:textId="3641F9AD" w:rsidR="00A82015" w:rsidRPr="00BB0377" w:rsidRDefault="00513243" w:rsidP="00A82015">
      <w:pPr>
        <w:pStyle w:val="berschrift3"/>
        <w:rPr>
          <w:lang w:val="de-DE"/>
        </w:rPr>
      </w:pPr>
      <w:r w:rsidRPr="00BB0377">
        <w:rPr>
          <w:lang w:val="de-DE"/>
        </w:rPr>
        <w:t>Vergütung</w:t>
      </w:r>
    </w:p>
    <w:p w14:paraId="19D6B54A" w14:textId="77777777" w:rsidR="00A82015" w:rsidRDefault="00A82015" w:rsidP="00A82015"/>
    <w:p w14:paraId="5532B56C" w14:textId="108237B1" w:rsidR="00FF03D3" w:rsidRDefault="004F15F5" w:rsidP="5E4E2E54">
      <w:r>
        <w:t>3</w:t>
      </w:r>
      <w:r w:rsidR="009E063F">
        <w:t>.</w:t>
      </w:r>
      <w:r>
        <w:t>000</w:t>
      </w:r>
      <w:r w:rsidR="00855A53">
        <w:t xml:space="preserve"> € </w:t>
      </w:r>
      <w:r>
        <w:t>net</w:t>
      </w:r>
      <w:r w:rsidR="00513243">
        <w:t>to</w:t>
      </w:r>
      <w:r w:rsidR="009E063F">
        <w:t>/Monat</w:t>
      </w:r>
    </w:p>
    <w:p w14:paraId="320DBA6D" w14:textId="77777777" w:rsidR="00701DED" w:rsidRPr="00FC202E" w:rsidRDefault="00701DED" w:rsidP="00FC202E">
      <w:pPr>
        <w:rPr>
          <w:i/>
          <w:iCs/>
        </w:rPr>
      </w:pPr>
    </w:p>
    <w:p w14:paraId="142A7A36" w14:textId="4EC46C6B" w:rsidR="00A82015" w:rsidRPr="00BB0377" w:rsidRDefault="00B6757B" w:rsidP="00A82015">
      <w:pPr>
        <w:pStyle w:val="berschrift3"/>
        <w:rPr>
          <w:lang w:val="de-DE"/>
        </w:rPr>
      </w:pPr>
      <w:r w:rsidRPr="00BB0377">
        <w:rPr>
          <w:lang w:val="de-DE"/>
        </w:rPr>
        <w:t>J</w:t>
      </w:r>
      <w:r w:rsidR="00513243" w:rsidRPr="00BB0377">
        <w:rPr>
          <w:lang w:val="de-DE"/>
        </w:rPr>
        <w:t xml:space="preserve">uristische </w:t>
      </w:r>
      <w:r w:rsidRPr="00BB0377">
        <w:rPr>
          <w:lang w:val="de-DE"/>
        </w:rPr>
        <w:t>G</w:t>
      </w:r>
      <w:r w:rsidR="00513243" w:rsidRPr="00BB0377">
        <w:rPr>
          <w:lang w:val="de-DE"/>
        </w:rPr>
        <w:t>rundlage</w:t>
      </w:r>
    </w:p>
    <w:p w14:paraId="4F807A10" w14:textId="47C99F94" w:rsidR="00B552F7" w:rsidRDefault="00B552F7" w:rsidP="00A82015"/>
    <w:p w14:paraId="429BFC1C" w14:textId="20E9D131" w:rsidR="004F15F5" w:rsidRDefault="00A1171A" w:rsidP="00A82015">
      <w:r>
        <w:t>Arti</w:t>
      </w:r>
      <w:r w:rsidR="00513243">
        <w:t>kel</w:t>
      </w:r>
      <w:r>
        <w:t xml:space="preserve"> L954-3 d</w:t>
      </w:r>
      <w:r w:rsidR="00513243">
        <w:t>es</w:t>
      </w:r>
      <w:r>
        <w:t xml:space="preserve"> </w:t>
      </w:r>
      <w:r w:rsidRPr="009E063F">
        <w:rPr>
          <w:i/>
          <w:iCs/>
        </w:rPr>
        <w:t>Code de l’Education</w:t>
      </w:r>
    </w:p>
    <w:p w14:paraId="7F5334BB" w14:textId="77777777" w:rsidR="008F289D" w:rsidRDefault="008F289D" w:rsidP="00A82015"/>
    <w:p w14:paraId="53063EF8" w14:textId="1A1EE78D" w:rsidR="00A82015" w:rsidRPr="00357374" w:rsidRDefault="00C436AF" w:rsidP="00A82015">
      <w:pPr>
        <w:pStyle w:val="berschrift3"/>
        <w:rPr>
          <w:lang w:val="de-DE"/>
        </w:rPr>
      </w:pPr>
      <w:r w:rsidRPr="00357374">
        <w:rPr>
          <w:lang w:val="de-DE"/>
        </w:rPr>
        <w:t>Bewerbung</w:t>
      </w:r>
    </w:p>
    <w:p w14:paraId="37220D80" w14:textId="6BFA7D04" w:rsidR="55CFE2E3" w:rsidRPr="00357374" w:rsidRDefault="55CFE2E3" w:rsidP="55CFE2E3">
      <w:pPr>
        <w:rPr>
          <w:lang w:val="de-DE"/>
        </w:rPr>
      </w:pPr>
    </w:p>
    <w:p w14:paraId="6F32C6A8" w14:textId="30B2EFD9" w:rsidR="2FCD2DC7" w:rsidRPr="00357374" w:rsidRDefault="00C436AF" w:rsidP="55CFE2E3">
      <w:pPr>
        <w:rPr>
          <w:lang w:val="de-DE"/>
        </w:rPr>
      </w:pPr>
      <w:r w:rsidRPr="00357374">
        <w:rPr>
          <w:lang w:val="de-DE"/>
        </w:rPr>
        <w:t>Die Bewerbungen werden von eine</w:t>
      </w:r>
      <w:r w:rsidR="004A61F6">
        <w:rPr>
          <w:lang w:val="de-DE"/>
        </w:rPr>
        <w:t>r</w:t>
      </w:r>
      <w:r w:rsidRPr="00357374">
        <w:rPr>
          <w:lang w:val="de-DE"/>
        </w:rPr>
        <w:t xml:space="preserve"> Auswahlkom</w:t>
      </w:r>
      <w:r w:rsidR="004A61F6">
        <w:rPr>
          <w:lang w:val="de-DE"/>
        </w:rPr>
        <w:t>m</w:t>
      </w:r>
      <w:r w:rsidRPr="00357374">
        <w:rPr>
          <w:lang w:val="de-DE"/>
        </w:rPr>
        <w:t>i</w:t>
      </w:r>
      <w:r w:rsidR="004A61F6">
        <w:rPr>
          <w:lang w:val="de-DE"/>
        </w:rPr>
        <w:t>ssion</w:t>
      </w:r>
      <w:r w:rsidRPr="00357374">
        <w:rPr>
          <w:lang w:val="de-DE"/>
        </w:rPr>
        <w:t xml:space="preserve"> geprüft, d</w:t>
      </w:r>
      <w:r w:rsidR="004A61F6">
        <w:rPr>
          <w:lang w:val="de-DE"/>
        </w:rPr>
        <w:t>ie</w:t>
      </w:r>
      <w:r w:rsidRPr="00357374">
        <w:rPr>
          <w:lang w:val="de-DE"/>
        </w:rPr>
        <w:t xml:space="preserve"> paritätisch aus Mitgliedern der beiden Einrichtungen besteht.</w:t>
      </w:r>
    </w:p>
    <w:p w14:paraId="652CC2A2" w14:textId="62360F51" w:rsidR="00A82015" w:rsidRPr="00357374" w:rsidRDefault="00A82015" w:rsidP="00A82015">
      <w:pPr>
        <w:rPr>
          <w:lang w:val="de-DE"/>
        </w:rPr>
      </w:pPr>
    </w:p>
    <w:p w14:paraId="4B9F987A" w14:textId="6E9F354D" w:rsidR="00C15E2D" w:rsidRPr="00BB0377" w:rsidRDefault="00C436AF" w:rsidP="003A6C1C">
      <w:pPr>
        <w:numPr>
          <w:ilvl w:val="0"/>
          <w:numId w:val="22"/>
        </w:numPr>
        <w:spacing w:before="2" w:line="276" w:lineRule="auto"/>
        <w:ind w:left="993" w:right="454"/>
        <w:rPr>
          <w:b/>
          <w:bCs/>
          <w:color w:val="E36C0A" w:themeColor="accent6" w:themeShade="BF"/>
          <w:lang w:val="de-DE"/>
        </w:rPr>
      </w:pPr>
      <w:r w:rsidRPr="00BB0377">
        <w:rPr>
          <w:lang w:val="de-DE"/>
        </w:rPr>
        <w:t xml:space="preserve">Einzureichende Bewerbungsunterlagen </w:t>
      </w:r>
      <w:r w:rsidR="26F0044F" w:rsidRPr="00BB0377">
        <w:rPr>
          <w:lang w:val="de-DE"/>
        </w:rPr>
        <w:t>(</w:t>
      </w:r>
      <w:r w:rsidRPr="00BB0377">
        <w:rPr>
          <w:lang w:val="de-DE"/>
        </w:rPr>
        <w:t>auf Deutsch und Französisch</w:t>
      </w:r>
      <w:r w:rsidR="26F0044F" w:rsidRPr="00BB0377">
        <w:rPr>
          <w:lang w:val="de-DE"/>
        </w:rPr>
        <w:t>)</w:t>
      </w:r>
      <w:r w:rsidR="003B336A" w:rsidRPr="00BB0377">
        <w:rPr>
          <w:lang w:val="de-DE"/>
        </w:rPr>
        <w:t xml:space="preserve">: </w:t>
      </w:r>
    </w:p>
    <w:p w14:paraId="230E7819" w14:textId="643E340C" w:rsidR="00C15E2D" w:rsidRPr="00BB0377" w:rsidRDefault="00C436AF" w:rsidP="003A6C1C">
      <w:pPr>
        <w:numPr>
          <w:ilvl w:val="1"/>
          <w:numId w:val="22"/>
        </w:numPr>
        <w:spacing w:before="2" w:line="276" w:lineRule="auto"/>
        <w:ind w:right="454"/>
        <w:rPr>
          <w:lang w:val="de-DE"/>
        </w:rPr>
      </w:pPr>
      <w:r w:rsidRPr="00BB0377">
        <w:rPr>
          <w:lang w:val="de-DE"/>
        </w:rPr>
        <w:t>Detaillierter Lebenslauf</w:t>
      </w:r>
      <w:r w:rsidR="003B336A" w:rsidRPr="00BB0377">
        <w:rPr>
          <w:lang w:val="de-DE"/>
        </w:rPr>
        <w:t xml:space="preserve"> </w:t>
      </w:r>
    </w:p>
    <w:p w14:paraId="52405D22" w14:textId="1E2F4FC6" w:rsidR="00C15E2D" w:rsidRPr="00BB0377" w:rsidRDefault="00C436AF" w:rsidP="003A6C1C">
      <w:pPr>
        <w:numPr>
          <w:ilvl w:val="1"/>
          <w:numId w:val="22"/>
        </w:numPr>
        <w:spacing w:before="2" w:line="276" w:lineRule="auto"/>
        <w:ind w:right="454"/>
        <w:rPr>
          <w:lang w:val="de-DE"/>
        </w:rPr>
      </w:pPr>
      <w:r w:rsidRPr="00BB0377">
        <w:rPr>
          <w:lang w:val="de-DE"/>
        </w:rPr>
        <w:t>Motivationsschreiben</w:t>
      </w:r>
    </w:p>
    <w:p w14:paraId="678F6065" w14:textId="2BB95B36" w:rsidR="005E6D21" w:rsidRPr="00BB0377" w:rsidRDefault="00C436AF" w:rsidP="003A6C1C">
      <w:pPr>
        <w:numPr>
          <w:ilvl w:val="1"/>
          <w:numId w:val="22"/>
        </w:numPr>
        <w:spacing w:before="2" w:line="276" w:lineRule="auto"/>
        <w:ind w:right="454"/>
        <w:rPr>
          <w:lang w:val="de-DE"/>
        </w:rPr>
      </w:pPr>
      <w:r w:rsidRPr="00BB0377">
        <w:rPr>
          <w:lang w:val="de-DE"/>
        </w:rPr>
        <w:t>Personalausweis</w:t>
      </w:r>
    </w:p>
    <w:p w14:paraId="696D1D89" w14:textId="6C3035BA" w:rsidR="00A1171A" w:rsidRPr="00BB0377" w:rsidRDefault="00C436AF" w:rsidP="003A6C1C">
      <w:pPr>
        <w:numPr>
          <w:ilvl w:val="1"/>
          <w:numId w:val="22"/>
        </w:numPr>
        <w:spacing w:before="2" w:line="276" w:lineRule="auto"/>
        <w:ind w:right="454"/>
        <w:rPr>
          <w:lang w:val="de-DE"/>
        </w:rPr>
      </w:pPr>
      <w:r w:rsidRPr="00BB0377">
        <w:rPr>
          <w:lang w:val="de-DE"/>
        </w:rPr>
        <w:t xml:space="preserve">Kopie </w:t>
      </w:r>
      <w:r w:rsidR="009E063F" w:rsidRPr="00BB0377">
        <w:rPr>
          <w:lang w:val="de-DE"/>
        </w:rPr>
        <w:t>der Promotionsurkunde</w:t>
      </w:r>
    </w:p>
    <w:p w14:paraId="4D777914" w14:textId="72D7008C" w:rsidR="00C15E2D" w:rsidRPr="00BB0377" w:rsidRDefault="00C436AF" w:rsidP="003A6C1C">
      <w:pPr>
        <w:numPr>
          <w:ilvl w:val="1"/>
          <w:numId w:val="22"/>
        </w:numPr>
        <w:spacing w:before="2" w:line="276" w:lineRule="auto"/>
        <w:ind w:right="454"/>
        <w:rPr>
          <w:lang w:val="de-DE"/>
        </w:rPr>
      </w:pPr>
      <w:r w:rsidRPr="00BB0377">
        <w:rPr>
          <w:lang w:val="de-DE"/>
        </w:rPr>
        <w:t>Gutachten (oder ein entsprechendes Dokument, je nachdem, in welchem Land die Dissertation verteidigt wurde, bzw. ggf. eine Bescheinigung der Einrichtung</w:t>
      </w:r>
      <w:r w:rsidR="009E063F" w:rsidRPr="00BB0377">
        <w:rPr>
          <w:lang w:val="de-DE"/>
        </w:rPr>
        <w:t xml:space="preserve"> darüber</w:t>
      </w:r>
      <w:r w:rsidRPr="00BB0377">
        <w:rPr>
          <w:lang w:val="de-DE"/>
        </w:rPr>
        <w:t>, dass kein Gutachten erstellt wurde.</w:t>
      </w:r>
      <w:r w:rsidR="00971193" w:rsidRPr="00BB0377">
        <w:rPr>
          <w:lang w:val="de-DE"/>
        </w:rPr>
        <w:t>)</w:t>
      </w:r>
    </w:p>
    <w:p w14:paraId="6EFEA217" w14:textId="692246A4" w:rsidR="00C436AF" w:rsidRPr="00BB0377" w:rsidRDefault="00521A41" w:rsidP="003A6C1C">
      <w:pPr>
        <w:numPr>
          <w:ilvl w:val="1"/>
          <w:numId w:val="22"/>
        </w:numPr>
        <w:spacing w:before="2" w:line="276" w:lineRule="auto"/>
        <w:ind w:right="454"/>
        <w:rPr>
          <w:lang w:val="de-DE"/>
        </w:rPr>
      </w:pPr>
      <w:r>
        <w:rPr>
          <w:lang w:val="de-DE"/>
        </w:rPr>
        <w:t xml:space="preserve">Liste der </w:t>
      </w:r>
      <w:r w:rsidR="009E063F" w:rsidRPr="00BB0377">
        <w:rPr>
          <w:lang w:val="de-DE"/>
        </w:rPr>
        <w:t xml:space="preserve">Publikations- und </w:t>
      </w:r>
      <w:r>
        <w:rPr>
          <w:lang w:val="de-DE"/>
        </w:rPr>
        <w:t>Vortragstätigkeit</w:t>
      </w:r>
    </w:p>
    <w:p w14:paraId="443EA88F" w14:textId="5FBF6F1F" w:rsidR="00C15E2D" w:rsidRPr="00BB0377" w:rsidRDefault="00C436AF" w:rsidP="003A6C1C">
      <w:pPr>
        <w:numPr>
          <w:ilvl w:val="1"/>
          <w:numId w:val="22"/>
        </w:numPr>
        <w:spacing w:before="2" w:line="276" w:lineRule="auto"/>
        <w:ind w:right="454"/>
        <w:rPr>
          <w:lang w:val="de-DE"/>
        </w:rPr>
      </w:pPr>
      <w:r w:rsidRPr="00BB0377">
        <w:rPr>
          <w:lang w:val="de-DE"/>
        </w:rPr>
        <w:t xml:space="preserve">Auswahl von höchstens </w:t>
      </w:r>
      <w:r w:rsidR="009E063F" w:rsidRPr="00BB0377">
        <w:rPr>
          <w:lang w:val="de-DE"/>
        </w:rPr>
        <w:t>fünf</w:t>
      </w:r>
      <w:r w:rsidRPr="00BB0377">
        <w:rPr>
          <w:lang w:val="de-DE"/>
        </w:rPr>
        <w:t xml:space="preserve"> Publikationen, die </w:t>
      </w:r>
      <w:r w:rsidR="00210C1E">
        <w:rPr>
          <w:lang w:val="de-DE"/>
        </w:rPr>
        <w:t>die Bewerbe</w:t>
      </w:r>
      <w:r w:rsidR="00BA6E4F">
        <w:rPr>
          <w:lang w:val="de-DE"/>
        </w:rPr>
        <w:t xml:space="preserve">nde oder der Bewerber </w:t>
      </w:r>
      <w:r w:rsidRPr="00BB0377">
        <w:rPr>
          <w:lang w:val="de-DE"/>
        </w:rPr>
        <w:t>für besonders relevant hält, darunter die Dissertation</w:t>
      </w:r>
    </w:p>
    <w:p w14:paraId="51986EA0" w14:textId="4B5D54FD" w:rsidR="003B336A" w:rsidRPr="00BB0377" w:rsidRDefault="00B6757B" w:rsidP="003A6C1C">
      <w:pPr>
        <w:numPr>
          <w:ilvl w:val="1"/>
          <w:numId w:val="22"/>
        </w:numPr>
        <w:spacing w:before="2" w:line="276" w:lineRule="auto"/>
        <w:ind w:right="454"/>
        <w:rPr>
          <w:lang w:val="de-DE"/>
        </w:rPr>
      </w:pPr>
      <w:r w:rsidRPr="00BB0377">
        <w:rPr>
          <w:lang w:val="de-DE"/>
        </w:rPr>
        <w:t>Lehrkonzept für einen integrierten deutsch-französischen Unterricht</w:t>
      </w:r>
    </w:p>
    <w:p w14:paraId="439B1F0D" w14:textId="77777777" w:rsidR="0070472D" w:rsidRPr="00357374" w:rsidRDefault="0070472D" w:rsidP="00A95431">
      <w:pPr>
        <w:rPr>
          <w:lang w:val="de-DE"/>
        </w:rPr>
      </w:pPr>
    </w:p>
    <w:p w14:paraId="1D275F1E" w14:textId="5B62B3D1" w:rsidR="003B336A" w:rsidRPr="00357374" w:rsidRDefault="00676476" w:rsidP="003A6C1C">
      <w:pPr>
        <w:numPr>
          <w:ilvl w:val="0"/>
          <w:numId w:val="22"/>
        </w:numPr>
        <w:spacing w:before="2" w:line="276" w:lineRule="auto"/>
        <w:ind w:left="993" w:right="454"/>
        <w:rPr>
          <w:lang w:val="de-DE"/>
        </w:rPr>
      </w:pPr>
      <w:r>
        <w:rPr>
          <w:lang w:val="de-DE"/>
        </w:rPr>
        <w:t xml:space="preserve">Die </w:t>
      </w:r>
      <w:r w:rsidR="009E063F">
        <w:rPr>
          <w:lang w:val="de-DE"/>
        </w:rPr>
        <w:t xml:space="preserve">Bewerbung </w:t>
      </w:r>
      <w:r>
        <w:rPr>
          <w:lang w:val="de-DE"/>
        </w:rPr>
        <w:t>ist zu richten</w:t>
      </w:r>
      <w:r w:rsidR="00B6757B" w:rsidRPr="00357374">
        <w:rPr>
          <w:lang w:val="de-DE"/>
        </w:rPr>
        <w:t xml:space="preserve"> an</w:t>
      </w:r>
      <w:r w:rsidR="003B336A" w:rsidRPr="00357374">
        <w:rPr>
          <w:lang w:val="de-DE"/>
        </w:rPr>
        <w:t>:</w:t>
      </w:r>
      <w:r w:rsidR="00A1171A" w:rsidRPr="00357374">
        <w:rPr>
          <w:lang w:val="de-DE"/>
        </w:rPr>
        <w:t xml:space="preserve"> </w:t>
      </w:r>
      <w:hyperlink r:id="rId16" w:history="1">
        <w:r w:rsidR="003A6C1C" w:rsidRPr="00357374">
          <w:rPr>
            <w:rStyle w:val="Hyperlink"/>
            <w:lang w:val="de-DE"/>
          </w:rPr>
          <w:t>spe.recrutement@u-bourgogne.fr</w:t>
        </w:r>
      </w:hyperlink>
      <w:bookmarkStart w:id="2" w:name="_Hlk162541555"/>
      <w:r w:rsidR="003A6C1C" w:rsidRPr="00357374">
        <w:rPr>
          <w:lang w:val="de-DE"/>
        </w:rPr>
        <w:t xml:space="preserve"> </w:t>
      </w:r>
    </w:p>
    <w:bookmarkEnd w:id="2"/>
    <w:p w14:paraId="750F3F15" w14:textId="272E458A" w:rsidR="00A82015" w:rsidRPr="00175092" w:rsidRDefault="00B6757B" w:rsidP="003A6C1C">
      <w:pPr>
        <w:numPr>
          <w:ilvl w:val="0"/>
          <w:numId w:val="22"/>
        </w:numPr>
        <w:spacing w:before="2" w:line="276" w:lineRule="auto"/>
        <w:ind w:left="993" w:right="454"/>
      </w:pPr>
      <w:r>
        <w:t>Bewerbungsfrist</w:t>
      </w:r>
      <w:r w:rsidR="003B336A" w:rsidRPr="00175092">
        <w:t xml:space="preserve">: </w:t>
      </w:r>
      <w:r w:rsidR="00175092" w:rsidRPr="00175092">
        <w:rPr>
          <w:b/>
          <w:bCs/>
        </w:rPr>
        <w:t>24</w:t>
      </w:r>
      <w:r>
        <w:rPr>
          <w:b/>
          <w:bCs/>
        </w:rPr>
        <w:t>.</w:t>
      </w:r>
      <w:r w:rsidR="008C3E4D" w:rsidRPr="00175092">
        <w:rPr>
          <w:b/>
          <w:bCs/>
        </w:rPr>
        <w:t xml:space="preserve"> </w:t>
      </w:r>
      <w:r>
        <w:rPr>
          <w:b/>
          <w:bCs/>
        </w:rPr>
        <w:t>M</w:t>
      </w:r>
      <w:r w:rsidR="008C3E4D" w:rsidRPr="00175092">
        <w:rPr>
          <w:b/>
          <w:bCs/>
        </w:rPr>
        <w:t>ai 2024</w:t>
      </w:r>
    </w:p>
    <w:p w14:paraId="00A64D9F" w14:textId="352E7E13" w:rsidR="008C3E4D" w:rsidRDefault="009E063F" w:rsidP="003A6C1C">
      <w:pPr>
        <w:numPr>
          <w:ilvl w:val="0"/>
          <w:numId w:val="22"/>
        </w:numPr>
        <w:spacing w:before="2" w:line="276" w:lineRule="auto"/>
        <w:ind w:left="993" w:right="454"/>
        <w:rPr>
          <w:b/>
          <w:bCs/>
        </w:rPr>
      </w:pPr>
      <w:r>
        <w:t>Hearings</w:t>
      </w:r>
      <w:r w:rsidR="008C3E4D" w:rsidRPr="00175092">
        <w:t xml:space="preserve">: </w:t>
      </w:r>
      <w:r w:rsidR="008C3E4D" w:rsidRPr="003A6C1C">
        <w:rPr>
          <w:b/>
          <w:bCs/>
        </w:rPr>
        <w:t>10</w:t>
      </w:r>
      <w:r w:rsidR="00B6757B">
        <w:rPr>
          <w:b/>
          <w:bCs/>
        </w:rPr>
        <w:t>.</w:t>
      </w:r>
      <w:r w:rsidR="008C3E4D" w:rsidRPr="003A6C1C">
        <w:rPr>
          <w:b/>
          <w:bCs/>
        </w:rPr>
        <w:t xml:space="preserve"> </w:t>
      </w:r>
      <w:r w:rsidR="00B6757B">
        <w:rPr>
          <w:b/>
          <w:bCs/>
        </w:rPr>
        <w:t>und</w:t>
      </w:r>
      <w:r w:rsidR="008C3E4D" w:rsidRPr="003A6C1C">
        <w:rPr>
          <w:b/>
          <w:bCs/>
        </w:rPr>
        <w:t xml:space="preserve"> 11</w:t>
      </w:r>
      <w:r w:rsidR="00B6757B">
        <w:rPr>
          <w:b/>
          <w:bCs/>
        </w:rPr>
        <w:t>.</w:t>
      </w:r>
      <w:r w:rsidR="008C3E4D" w:rsidRPr="003A6C1C">
        <w:rPr>
          <w:b/>
          <w:bCs/>
        </w:rPr>
        <w:t xml:space="preserve"> </w:t>
      </w:r>
      <w:r w:rsidR="00B6757B">
        <w:rPr>
          <w:b/>
          <w:bCs/>
        </w:rPr>
        <w:t>Juli</w:t>
      </w:r>
      <w:r w:rsidR="008C3E4D" w:rsidRPr="003A6C1C">
        <w:rPr>
          <w:b/>
          <w:bCs/>
        </w:rPr>
        <w:t xml:space="preserve"> 2024</w:t>
      </w:r>
    </w:p>
    <w:p w14:paraId="36FCD980" w14:textId="790BAA54" w:rsidR="00165FDE" w:rsidRPr="003A6C1C" w:rsidRDefault="003B3B8B" w:rsidP="003A6C1C">
      <w:pPr>
        <w:numPr>
          <w:ilvl w:val="0"/>
          <w:numId w:val="22"/>
        </w:numPr>
        <w:spacing w:before="2" w:line="276" w:lineRule="auto"/>
        <w:ind w:left="993" w:right="454"/>
        <w:rPr>
          <w:b/>
          <w:bCs/>
        </w:rPr>
      </w:pPr>
      <w:r>
        <w:t xml:space="preserve">Die vorliegende deutschsprachige </w:t>
      </w:r>
      <w:r w:rsidR="00C213BA">
        <w:t>Stellenausschreibung</w:t>
      </w:r>
      <w:r w:rsidR="00B678D6">
        <w:t xml:space="preserve"> ist eine Übersetzung</w:t>
      </w:r>
      <w:r>
        <w:t xml:space="preserve">, die </w:t>
      </w:r>
      <w:r w:rsidR="00C213BA">
        <w:t xml:space="preserve">den Differenzen der beiden Hochschul- und Wissenschaftskulturen Rechnung zu tragen versucht. </w:t>
      </w:r>
      <w:r w:rsidR="004A5B8E">
        <w:t>Im juristischen Sinne maßgeblich ist allein</w:t>
      </w:r>
      <w:r w:rsidR="00DC43F9">
        <w:t>e</w:t>
      </w:r>
      <w:r w:rsidR="004A5B8E">
        <w:t xml:space="preserve"> die von der Université de Bourgogne publizierte französischsprachige Stellenausschreibung</w:t>
      </w:r>
      <w:r w:rsidR="00EA03A7">
        <w:t xml:space="preserve"> (</w:t>
      </w:r>
      <w:hyperlink r:id="rId17" w:history="1">
        <w:r w:rsidR="00EA03A7" w:rsidRPr="00712AC3">
          <w:rPr>
            <w:rStyle w:val="Hyperlink"/>
          </w:rPr>
          <w:t>https://www.u-bourgogne.fr/lub-recrute/recrutement-enseignants/recrutement-chaire-franco-allemande.html</w:t>
        </w:r>
      </w:hyperlink>
      <w:r w:rsidR="00EA03A7">
        <w:t>)</w:t>
      </w:r>
      <w:r w:rsidR="004A5B8E">
        <w:t>.</w:t>
      </w:r>
    </w:p>
    <w:sectPr w:rsidR="00165FDE" w:rsidRPr="003A6C1C" w:rsidSect="00A74448">
      <w:footerReference w:type="default" r:id="rId18"/>
      <w:pgSz w:w="11900" w:h="16840"/>
      <w:pgMar w:top="1134" w:right="561" w:bottom="278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5468" w14:textId="77777777" w:rsidR="00A74448" w:rsidRDefault="00A74448" w:rsidP="00755888">
      <w:r>
        <w:separator/>
      </w:r>
    </w:p>
  </w:endnote>
  <w:endnote w:type="continuationSeparator" w:id="0">
    <w:p w14:paraId="746D7133" w14:textId="77777777" w:rsidR="00A74448" w:rsidRDefault="00A74448" w:rsidP="00755888">
      <w:r>
        <w:continuationSeparator/>
      </w:r>
    </w:p>
  </w:endnote>
  <w:endnote w:type="continuationNotice" w:id="1">
    <w:p w14:paraId="0624B2A7" w14:textId="77777777" w:rsidR="00A74448" w:rsidRDefault="00A74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177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C834DD" w14:textId="36DC8269" w:rsidR="003A6C1C" w:rsidRDefault="003A6C1C">
            <w:pPr>
              <w:pStyle w:val="Fuzeile"/>
              <w:jc w:val="right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3194598" w14:textId="0CDD8872" w:rsidR="00755888" w:rsidRDefault="007558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73EB" w14:textId="77777777" w:rsidR="00A74448" w:rsidRDefault="00A74448" w:rsidP="00755888">
      <w:r>
        <w:separator/>
      </w:r>
    </w:p>
  </w:footnote>
  <w:footnote w:type="continuationSeparator" w:id="0">
    <w:p w14:paraId="6530071B" w14:textId="77777777" w:rsidR="00A74448" w:rsidRDefault="00A74448" w:rsidP="00755888">
      <w:r>
        <w:continuationSeparator/>
      </w:r>
    </w:p>
  </w:footnote>
  <w:footnote w:type="continuationNotice" w:id="1">
    <w:p w14:paraId="17E46B67" w14:textId="77777777" w:rsidR="00A74448" w:rsidRDefault="00A744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047"/>
    <w:multiLevelType w:val="hybridMultilevel"/>
    <w:tmpl w:val="171E1EE6"/>
    <w:lvl w:ilvl="0" w:tplc="1910F69C">
      <w:numFmt w:val="bullet"/>
      <w:lvlText w:val=""/>
      <w:lvlJc w:val="left"/>
      <w:pPr>
        <w:ind w:left="1400" w:hanging="360"/>
      </w:pPr>
      <w:rPr>
        <w:rFonts w:ascii="Webdings" w:eastAsia="Webdings" w:hAnsi="Webdings" w:cs="Webdings" w:hint="default"/>
        <w:color w:val="ED7D31"/>
        <w:w w:val="100"/>
        <w:position w:val="1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C476985"/>
    <w:multiLevelType w:val="hybridMultilevel"/>
    <w:tmpl w:val="7ED08C26"/>
    <w:lvl w:ilvl="0" w:tplc="FA3EB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0F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6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26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E6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509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C3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E0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0B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264B"/>
    <w:multiLevelType w:val="hybridMultilevel"/>
    <w:tmpl w:val="AD32F4DC"/>
    <w:lvl w:ilvl="0" w:tplc="1910F69C">
      <w:numFmt w:val="bullet"/>
      <w:lvlText w:val=""/>
      <w:lvlJc w:val="left"/>
      <w:pPr>
        <w:ind w:left="1894" w:hanging="360"/>
      </w:pPr>
      <w:rPr>
        <w:rFonts w:ascii="Webdings" w:eastAsia="Webdings" w:hAnsi="Webdings" w:cs="Webdings" w:hint="default"/>
        <w:color w:val="ED7D31"/>
        <w:w w:val="100"/>
        <w:position w:val="1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3" w15:restartNumberingAfterBreak="0">
    <w:nsid w:val="12AA2ADB"/>
    <w:multiLevelType w:val="hybridMultilevel"/>
    <w:tmpl w:val="A406EDAE"/>
    <w:lvl w:ilvl="0" w:tplc="1910F69C">
      <w:numFmt w:val="bullet"/>
      <w:lvlText w:val=""/>
      <w:lvlJc w:val="left"/>
      <w:pPr>
        <w:ind w:left="720" w:hanging="360"/>
      </w:pPr>
      <w:rPr>
        <w:rFonts w:ascii="Webdings" w:eastAsia="Webdings" w:hAnsi="Webdings" w:cs="Webdings" w:hint="default"/>
        <w:color w:val="ED7D31"/>
        <w:w w:val="100"/>
        <w:position w:val="1"/>
        <w:sz w:val="22"/>
        <w:szCs w:val="22"/>
        <w:lang w:val="fr-FR" w:eastAsia="en-US" w:bidi="ar-SA"/>
      </w:rPr>
    </w:lvl>
    <w:lvl w:ilvl="1" w:tplc="D556FE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 w:themeColor="accent6" w:themeShade="BF"/>
        <w:u w:color="FFFFFF" w:themeColor="background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2BE4"/>
    <w:multiLevelType w:val="hybridMultilevel"/>
    <w:tmpl w:val="51C8CDEA"/>
    <w:lvl w:ilvl="0" w:tplc="1910F69C">
      <w:numFmt w:val="bullet"/>
      <w:lvlText w:val=""/>
      <w:lvlJc w:val="left"/>
      <w:pPr>
        <w:ind w:left="1597" w:hanging="360"/>
      </w:pPr>
      <w:rPr>
        <w:rFonts w:ascii="Webdings" w:eastAsia="Webdings" w:hAnsi="Webdings" w:cs="Webdings" w:hint="default"/>
        <w:color w:val="ED7D31"/>
        <w:w w:val="100"/>
        <w:position w:val="1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5" w15:restartNumberingAfterBreak="0">
    <w:nsid w:val="12E91F2D"/>
    <w:multiLevelType w:val="hybridMultilevel"/>
    <w:tmpl w:val="8EAC00CA"/>
    <w:lvl w:ilvl="0" w:tplc="C7ACC4EE">
      <w:numFmt w:val="bullet"/>
      <w:lvlText w:val=""/>
      <w:lvlJc w:val="left"/>
      <w:pPr>
        <w:ind w:left="972" w:hanging="284"/>
      </w:pPr>
      <w:rPr>
        <w:rFonts w:hint="default"/>
        <w:w w:val="100"/>
        <w:position w:val="1"/>
        <w:lang w:val="fr-FR" w:eastAsia="en-US" w:bidi="ar-SA"/>
      </w:rPr>
    </w:lvl>
    <w:lvl w:ilvl="1" w:tplc="92207356">
      <w:numFmt w:val="bullet"/>
      <w:lvlText w:val="•"/>
      <w:lvlJc w:val="left"/>
      <w:pPr>
        <w:ind w:left="1926" w:hanging="284"/>
      </w:pPr>
      <w:rPr>
        <w:rFonts w:hint="default"/>
        <w:lang w:val="fr-FR" w:eastAsia="en-US" w:bidi="ar-SA"/>
      </w:rPr>
    </w:lvl>
    <w:lvl w:ilvl="2" w:tplc="0D40B2AC">
      <w:numFmt w:val="bullet"/>
      <w:lvlText w:val="•"/>
      <w:lvlJc w:val="left"/>
      <w:pPr>
        <w:ind w:left="2872" w:hanging="284"/>
      </w:pPr>
      <w:rPr>
        <w:rFonts w:hint="default"/>
        <w:lang w:val="fr-FR" w:eastAsia="en-US" w:bidi="ar-SA"/>
      </w:rPr>
    </w:lvl>
    <w:lvl w:ilvl="3" w:tplc="E762409C">
      <w:numFmt w:val="bullet"/>
      <w:lvlText w:val="•"/>
      <w:lvlJc w:val="left"/>
      <w:pPr>
        <w:ind w:left="3818" w:hanging="284"/>
      </w:pPr>
      <w:rPr>
        <w:rFonts w:hint="default"/>
        <w:lang w:val="fr-FR" w:eastAsia="en-US" w:bidi="ar-SA"/>
      </w:rPr>
    </w:lvl>
    <w:lvl w:ilvl="4" w:tplc="0BBA58F8">
      <w:numFmt w:val="bullet"/>
      <w:lvlText w:val="•"/>
      <w:lvlJc w:val="left"/>
      <w:pPr>
        <w:ind w:left="4764" w:hanging="284"/>
      </w:pPr>
      <w:rPr>
        <w:rFonts w:hint="default"/>
        <w:lang w:val="fr-FR" w:eastAsia="en-US" w:bidi="ar-SA"/>
      </w:rPr>
    </w:lvl>
    <w:lvl w:ilvl="5" w:tplc="940CFF40">
      <w:numFmt w:val="bullet"/>
      <w:lvlText w:val="•"/>
      <w:lvlJc w:val="left"/>
      <w:pPr>
        <w:ind w:left="5710" w:hanging="284"/>
      </w:pPr>
      <w:rPr>
        <w:rFonts w:hint="default"/>
        <w:lang w:val="fr-FR" w:eastAsia="en-US" w:bidi="ar-SA"/>
      </w:rPr>
    </w:lvl>
    <w:lvl w:ilvl="6" w:tplc="F5764498">
      <w:numFmt w:val="bullet"/>
      <w:lvlText w:val="•"/>
      <w:lvlJc w:val="left"/>
      <w:pPr>
        <w:ind w:left="6656" w:hanging="284"/>
      </w:pPr>
      <w:rPr>
        <w:rFonts w:hint="default"/>
        <w:lang w:val="fr-FR" w:eastAsia="en-US" w:bidi="ar-SA"/>
      </w:rPr>
    </w:lvl>
    <w:lvl w:ilvl="7" w:tplc="FC3633B6">
      <w:numFmt w:val="bullet"/>
      <w:lvlText w:val="•"/>
      <w:lvlJc w:val="left"/>
      <w:pPr>
        <w:ind w:left="7602" w:hanging="284"/>
      </w:pPr>
      <w:rPr>
        <w:rFonts w:hint="default"/>
        <w:lang w:val="fr-FR" w:eastAsia="en-US" w:bidi="ar-SA"/>
      </w:rPr>
    </w:lvl>
    <w:lvl w:ilvl="8" w:tplc="5F128CCA">
      <w:numFmt w:val="bullet"/>
      <w:lvlText w:val="•"/>
      <w:lvlJc w:val="left"/>
      <w:pPr>
        <w:ind w:left="8548" w:hanging="284"/>
      </w:pPr>
      <w:rPr>
        <w:rFonts w:hint="default"/>
        <w:lang w:val="fr-FR" w:eastAsia="en-US" w:bidi="ar-SA"/>
      </w:rPr>
    </w:lvl>
  </w:abstractNum>
  <w:abstractNum w:abstractNumId="6" w15:restartNumberingAfterBreak="0">
    <w:nsid w:val="16637EF9"/>
    <w:multiLevelType w:val="hybridMultilevel"/>
    <w:tmpl w:val="F2821D48"/>
    <w:lvl w:ilvl="0" w:tplc="1910F69C">
      <w:numFmt w:val="bullet"/>
      <w:lvlText w:val=""/>
      <w:lvlJc w:val="left"/>
      <w:pPr>
        <w:ind w:left="1740" w:hanging="360"/>
      </w:pPr>
      <w:rPr>
        <w:rFonts w:ascii="Webdings" w:eastAsia="Webdings" w:hAnsi="Webdings" w:cs="Webdings" w:hint="default"/>
        <w:color w:val="ED7D31"/>
        <w:w w:val="100"/>
        <w:position w:val="1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17AE3129"/>
    <w:multiLevelType w:val="hybridMultilevel"/>
    <w:tmpl w:val="764A6212"/>
    <w:lvl w:ilvl="0" w:tplc="1910F69C">
      <w:numFmt w:val="bullet"/>
      <w:lvlText w:val=""/>
      <w:lvlJc w:val="left"/>
      <w:pPr>
        <w:ind w:left="1400" w:hanging="360"/>
      </w:pPr>
      <w:rPr>
        <w:rFonts w:ascii="Webdings" w:eastAsia="Webdings" w:hAnsi="Webdings" w:cs="Webdings" w:hint="default"/>
        <w:color w:val="ED7D31"/>
        <w:w w:val="100"/>
        <w:position w:val="1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2513032A"/>
    <w:multiLevelType w:val="hybridMultilevel"/>
    <w:tmpl w:val="05969FC4"/>
    <w:lvl w:ilvl="0" w:tplc="1910F69C">
      <w:numFmt w:val="bullet"/>
      <w:lvlText w:val=""/>
      <w:lvlJc w:val="left"/>
      <w:pPr>
        <w:ind w:left="1894" w:hanging="360"/>
      </w:pPr>
      <w:rPr>
        <w:rFonts w:ascii="Webdings" w:eastAsia="Webdings" w:hAnsi="Webdings" w:cs="Webdings" w:hint="default"/>
        <w:color w:val="ED7D31"/>
        <w:w w:val="100"/>
        <w:position w:val="1"/>
        <w:sz w:val="22"/>
        <w:szCs w:val="22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9" w15:restartNumberingAfterBreak="0">
    <w:nsid w:val="2A0F36CF"/>
    <w:multiLevelType w:val="hybridMultilevel"/>
    <w:tmpl w:val="11042C56"/>
    <w:lvl w:ilvl="0" w:tplc="1910F69C">
      <w:numFmt w:val="bullet"/>
      <w:lvlText w:val=""/>
      <w:lvlJc w:val="left"/>
      <w:pPr>
        <w:ind w:left="877" w:hanging="360"/>
      </w:pPr>
      <w:rPr>
        <w:rFonts w:ascii="Webdings" w:eastAsia="Webdings" w:hAnsi="Webdings" w:cs="Webdings" w:hint="default"/>
        <w:color w:val="ED7D31"/>
        <w:w w:val="100"/>
        <w:position w:val="1"/>
        <w:sz w:val="22"/>
        <w:szCs w:val="22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0" w15:restartNumberingAfterBreak="0">
    <w:nsid w:val="2BC96DDA"/>
    <w:multiLevelType w:val="hybridMultilevel"/>
    <w:tmpl w:val="0686B7DE"/>
    <w:lvl w:ilvl="0" w:tplc="1910F69C">
      <w:numFmt w:val="bullet"/>
      <w:lvlText w:val=""/>
      <w:lvlJc w:val="left"/>
      <w:pPr>
        <w:ind w:left="1400" w:hanging="360"/>
      </w:pPr>
      <w:rPr>
        <w:rFonts w:ascii="Webdings" w:eastAsia="Webdings" w:hAnsi="Webdings" w:cs="Webdings" w:hint="default"/>
        <w:color w:val="ED7D31"/>
        <w:w w:val="100"/>
        <w:position w:val="1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2E5C2A2F"/>
    <w:multiLevelType w:val="hybridMultilevel"/>
    <w:tmpl w:val="FDECD64A"/>
    <w:lvl w:ilvl="0" w:tplc="B6788F24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46B264C"/>
    <w:multiLevelType w:val="hybridMultilevel"/>
    <w:tmpl w:val="BDF2889C"/>
    <w:lvl w:ilvl="0" w:tplc="1910F69C">
      <w:numFmt w:val="bullet"/>
      <w:lvlText w:val=""/>
      <w:lvlJc w:val="left"/>
      <w:pPr>
        <w:ind w:left="1894" w:hanging="360"/>
      </w:pPr>
      <w:rPr>
        <w:rFonts w:ascii="Webdings" w:eastAsia="Webdings" w:hAnsi="Webdings" w:cs="Webdings" w:hint="default"/>
        <w:color w:val="ED7D31"/>
        <w:w w:val="100"/>
        <w:position w:val="1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3" w15:restartNumberingAfterBreak="0">
    <w:nsid w:val="371C76D9"/>
    <w:multiLevelType w:val="hybridMultilevel"/>
    <w:tmpl w:val="8EBC5E2A"/>
    <w:lvl w:ilvl="0" w:tplc="D4C28DB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D4C28DB2">
      <w:numFmt w:val="bullet"/>
      <w:lvlText w:val="-"/>
      <w:lvlJc w:val="left"/>
      <w:pPr>
        <w:ind w:left="1425" w:hanging="705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F76DE2"/>
    <w:multiLevelType w:val="hybridMultilevel"/>
    <w:tmpl w:val="7E02B23E"/>
    <w:lvl w:ilvl="0" w:tplc="1910F69C">
      <w:numFmt w:val="bullet"/>
      <w:lvlText w:val=""/>
      <w:lvlJc w:val="left"/>
      <w:pPr>
        <w:ind w:left="1400" w:hanging="360"/>
      </w:pPr>
      <w:rPr>
        <w:rFonts w:ascii="Webdings" w:eastAsia="Webdings" w:hAnsi="Webdings" w:cs="Webdings" w:hint="default"/>
        <w:color w:val="ED7D31"/>
        <w:w w:val="100"/>
        <w:position w:val="1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580E4704"/>
    <w:multiLevelType w:val="hybridMultilevel"/>
    <w:tmpl w:val="653C3828"/>
    <w:lvl w:ilvl="0" w:tplc="BAB8D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85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6E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2B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E5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ED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6C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6B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028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6067F"/>
    <w:multiLevelType w:val="hybridMultilevel"/>
    <w:tmpl w:val="C0620140"/>
    <w:lvl w:ilvl="0" w:tplc="1910F69C">
      <w:numFmt w:val="bullet"/>
      <w:lvlText w:val=""/>
      <w:lvlJc w:val="left"/>
      <w:pPr>
        <w:ind w:left="1400" w:hanging="360"/>
      </w:pPr>
      <w:rPr>
        <w:rFonts w:ascii="Webdings" w:eastAsia="Webdings" w:hAnsi="Webdings" w:cs="Webdings" w:hint="default"/>
        <w:color w:val="ED7D31"/>
        <w:w w:val="100"/>
        <w:position w:val="1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5A703F19"/>
    <w:multiLevelType w:val="hybridMultilevel"/>
    <w:tmpl w:val="81A88480"/>
    <w:lvl w:ilvl="0" w:tplc="1910F69C">
      <w:numFmt w:val="bullet"/>
      <w:lvlText w:val=""/>
      <w:lvlJc w:val="left"/>
      <w:pPr>
        <w:ind w:left="720" w:hanging="360"/>
      </w:pPr>
      <w:rPr>
        <w:rFonts w:ascii="Webdings" w:eastAsia="Webdings" w:hAnsi="Webdings" w:cs="Webdings" w:hint="default"/>
        <w:color w:val="ED7D31"/>
        <w:w w:val="100"/>
        <w:position w:val="1"/>
        <w:sz w:val="22"/>
        <w:szCs w:val="22"/>
        <w:lang w:val="fr-FR" w:eastAsia="en-US" w:bidi="ar-SA"/>
      </w:rPr>
    </w:lvl>
    <w:lvl w:ilvl="1" w:tplc="D556FE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 w:themeColor="accent6" w:themeShade="BF"/>
        <w:u w:color="FFFFFF" w:themeColor="background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11FA8"/>
    <w:multiLevelType w:val="hybridMultilevel"/>
    <w:tmpl w:val="D9AEA8C2"/>
    <w:lvl w:ilvl="0" w:tplc="92425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07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88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C0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CC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C0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68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6B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02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4EFD0"/>
    <w:multiLevelType w:val="hybridMultilevel"/>
    <w:tmpl w:val="0ABC25AE"/>
    <w:lvl w:ilvl="0" w:tplc="DD687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CB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0C0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05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84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C05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67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0C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A1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639F1"/>
    <w:multiLevelType w:val="hybridMultilevel"/>
    <w:tmpl w:val="04D6D464"/>
    <w:lvl w:ilvl="0" w:tplc="D4C28D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26846"/>
    <w:multiLevelType w:val="hybridMultilevel"/>
    <w:tmpl w:val="0742C24E"/>
    <w:lvl w:ilvl="0" w:tplc="1910F69C">
      <w:numFmt w:val="bullet"/>
      <w:lvlText w:val=""/>
      <w:lvlJc w:val="left"/>
      <w:pPr>
        <w:ind w:left="1287" w:hanging="360"/>
      </w:pPr>
      <w:rPr>
        <w:rFonts w:ascii="Webdings" w:eastAsia="Webdings" w:hAnsi="Webdings" w:cs="Webdings" w:hint="default"/>
        <w:color w:val="ED7D31"/>
        <w:w w:val="100"/>
        <w:position w:val="1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7A1DF6"/>
    <w:multiLevelType w:val="hybridMultilevel"/>
    <w:tmpl w:val="119A83D4"/>
    <w:lvl w:ilvl="0" w:tplc="D4C28DB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E8D2812A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8C5FD4"/>
    <w:multiLevelType w:val="hybridMultilevel"/>
    <w:tmpl w:val="1B6C84B2"/>
    <w:lvl w:ilvl="0" w:tplc="1910F69C">
      <w:numFmt w:val="bullet"/>
      <w:lvlText w:val=""/>
      <w:lvlJc w:val="left"/>
      <w:pPr>
        <w:ind w:left="948" w:hanging="284"/>
      </w:pPr>
      <w:rPr>
        <w:rFonts w:ascii="Webdings" w:eastAsia="Webdings" w:hAnsi="Webdings" w:cs="Webdings" w:hint="default"/>
        <w:color w:val="ED7D31"/>
        <w:w w:val="100"/>
        <w:position w:val="1"/>
        <w:sz w:val="22"/>
        <w:szCs w:val="22"/>
        <w:lang w:val="fr-FR" w:eastAsia="en-US" w:bidi="ar-SA"/>
      </w:rPr>
    </w:lvl>
    <w:lvl w:ilvl="1" w:tplc="7AEC3B70">
      <w:numFmt w:val="bullet"/>
      <w:lvlText w:val="•"/>
      <w:lvlJc w:val="left"/>
      <w:pPr>
        <w:ind w:left="1890" w:hanging="284"/>
      </w:pPr>
      <w:rPr>
        <w:rFonts w:hint="default"/>
        <w:lang w:val="fr-FR" w:eastAsia="en-US" w:bidi="ar-SA"/>
      </w:rPr>
    </w:lvl>
    <w:lvl w:ilvl="2" w:tplc="B0AC4316">
      <w:numFmt w:val="bullet"/>
      <w:lvlText w:val="•"/>
      <w:lvlJc w:val="left"/>
      <w:pPr>
        <w:ind w:left="2840" w:hanging="284"/>
      </w:pPr>
      <w:rPr>
        <w:rFonts w:hint="default"/>
        <w:lang w:val="fr-FR" w:eastAsia="en-US" w:bidi="ar-SA"/>
      </w:rPr>
    </w:lvl>
    <w:lvl w:ilvl="3" w:tplc="162AA72A">
      <w:numFmt w:val="bullet"/>
      <w:lvlText w:val="•"/>
      <w:lvlJc w:val="left"/>
      <w:pPr>
        <w:ind w:left="3790" w:hanging="284"/>
      </w:pPr>
      <w:rPr>
        <w:rFonts w:hint="default"/>
        <w:lang w:val="fr-FR" w:eastAsia="en-US" w:bidi="ar-SA"/>
      </w:rPr>
    </w:lvl>
    <w:lvl w:ilvl="4" w:tplc="64E63320">
      <w:numFmt w:val="bullet"/>
      <w:lvlText w:val="•"/>
      <w:lvlJc w:val="left"/>
      <w:pPr>
        <w:ind w:left="4740" w:hanging="284"/>
      </w:pPr>
      <w:rPr>
        <w:rFonts w:hint="default"/>
        <w:lang w:val="fr-FR" w:eastAsia="en-US" w:bidi="ar-SA"/>
      </w:rPr>
    </w:lvl>
    <w:lvl w:ilvl="5" w:tplc="A3569DF8">
      <w:numFmt w:val="bullet"/>
      <w:lvlText w:val="•"/>
      <w:lvlJc w:val="left"/>
      <w:pPr>
        <w:ind w:left="5690" w:hanging="284"/>
      </w:pPr>
      <w:rPr>
        <w:rFonts w:hint="default"/>
        <w:lang w:val="fr-FR" w:eastAsia="en-US" w:bidi="ar-SA"/>
      </w:rPr>
    </w:lvl>
    <w:lvl w:ilvl="6" w:tplc="A2D8E782">
      <w:numFmt w:val="bullet"/>
      <w:lvlText w:val="•"/>
      <w:lvlJc w:val="left"/>
      <w:pPr>
        <w:ind w:left="6640" w:hanging="284"/>
      </w:pPr>
      <w:rPr>
        <w:rFonts w:hint="default"/>
        <w:lang w:val="fr-FR" w:eastAsia="en-US" w:bidi="ar-SA"/>
      </w:rPr>
    </w:lvl>
    <w:lvl w:ilvl="7" w:tplc="F460C148">
      <w:numFmt w:val="bullet"/>
      <w:lvlText w:val="•"/>
      <w:lvlJc w:val="left"/>
      <w:pPr>
        <w:ind w:left="7590" w:hanging="284"/>
      </w:pPr>
      <w:rPr>
        <w:rFonts w:hint="default"/>
        <w:lang w:val="fr-FR" w:eastAsia="en-US" w:bidi="ar-SA"/>
      </w:rPr>
    </w:lvl>
    <w:lvl w:ilvl="8" w:tplc="5A3E59CA">
      <w:numFmt w:val="bullet"/>
      <w:lvlText w:val="•"/>
      <w:lvlJc w:val="left"/>
      <w:pPr>
        <w:ind w:left="8540" w:hanging="284"/>
      </w:pPr>
      <w:rPr>
        <w:rFonts w:hint="default"/>
        <w:lang w:val="fr-FR" w:eastAsia="en-US" w:bidi="ar-SA"/>
      </w:rPr>
    </w:lvl>
  </w:abstractNum>
  <w:abstractNum w:abstractNumId="24" w15:restartNumberingAfterBreak="0">
    <w:nsid w:val="737362C3"/>
    <w:multiLevelType w:val="hybridMultilevel"/>
    <w:tmpl w:val="FC920F08"/>
    <w:lvl w:ilvl="0" w:tplc="F45E8146">
      <w:start w:val="3000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9EE7BF9"/>
    <w:multiLevelType w:val="hybridMultilevel"/>
    <w:tmpl w:val="F06E6082"/>
    <w:lvl w:ilvl="0" w:tplc="6B66CA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52C5B"/>
    <w:multiLevelType w:val="hybridMultilevel"/>
    <w:tmpl w:val="E5C66CC6"/>
    <w:lvl w:ilvl="0" w:tplc="1910F69C">
      <w:numFmt w:val="bullet"/>
      <w:lvlText w:val=""/>
      <w:lvlJc w:val="left"/>
      <w:pPr>
        <w:ind w:left="1353" w:hanging="360"/>
      </w:pPr>
      <w:rPr>
        <w:rFonts w:ascii="Webdings" w:eastAsia="Webdings" w:hAnsi="Webdings" w:cs="Webdings" w:hint="default"/>
        <w:color w:val="ED7D31"/>
        <w:w w:val="100"/>
        <w:position w:val="1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D9F1854"/>
    <w:multiLevelType w:val="hybridMultilevel"/>
    <w:tmpl w:val="189ECC5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E292BC1"/>
    <w:multiLevelType w:val="hybridMultilevel"/>
    <w:tmpl w:val="97368092"/>
    <w:lvl w:ilvl="0" w:tplc="1910F69C">
      <w:numFmt w:val="bullet"/>
      <w:lvlText w:val=""/>
      <w:lvlJc w:val="left"/>
      <w:pPr>
        <w:ind w:left="720" w:hanging="360"/>
      </w:pPr>
      <w:rPr>
        <w:rFonts w:ascii="Webdings" w:eastAsia="Webdings" w:hAnsi="Webdings" w:cs="Webdings" w:hint="default"/>
        <w:color w:val="ED7D31"/>
        <w:w w:val="100"/>
        <w:position w:val="1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711706">
    <w:abstractNumId w:val="19"/>
  </w:num>
  <w:num w:numId="2" w16cid:durableId="2109422485">
    <w:abstractNumId w:val="18"/>
  </w:num>
  <w:num w:numId="3" w16cid:durableId="1227718066">
    <w:abstractNumId w:val="23"/>
  </w:num>
  <w:num w:numId="4" w16cid:durableId="2027249028">
    <w:abstractNumId w:val="5"/>
  </w:num>
  <w:num w:numId="5" w16cid:durableId="670989933">
    <w:abstractNumId w:val="22"/>
  </w:num>
  <w:num w:numId="6" w16cid:durableId="1122653423">
    <w:abstractNumId w:val="6"/>
  </w:num>
  <w:num w:numId="7" w16cid:durableId="1296061755">
    <w:abstractNumId w:val="9"/>
  </w:num>
  <w:num w:numId="8" w16cid:durableId="704797254">
    <w:abstractNumId w:val="0"/>
  </w:num>
  <w:num w:numId="9" w16cid:durableId="1260529695">
    <w:abstractNumId w:val="10"/>
  </w:num>
  <w:num w:numId="10" w16cid:durableId="828908123">
    <w:abstractNumId w:val="14"/>
  </w:num>
  <w:num w:numId="11" w16cid:durableId="206533486">
    <w:abstractNumId w:val="28"/>
  </w:num>
  <w:num w:numId="12" w16cid:durableId="1268193179">
    <w:abstractNumId w:val="16"/>
  </w:num>
  <w:num w:numId="13" w16cid:durableId="1897858561">
    <w:abstractNumId w:val="17"/>
  </w:num>
  <w:num w:numId="14" w16cid:durableId="1644385514">
    <w:abstractNumId w:val="13"/>
  </w:num>
  <w:num w:numId="15" w16cid:durableId="1299844378">
    <w:abstractNumId w:val="4"/>
  </w:num>
  <w:num w:numId="16" w16cid:durableId="1986466107">
    <w:abstractNumId w:val="7"/>
  </w:num>
  <w:num w:numId="17" w16cid:durableId="1559783036">
    <w:abstractNumId w:val="20"/>
  </w:num>
  <w:num w:numId="18" w16cid:durableId="1692411859">
    <w:abstractNumId w:val="21"/>
  </w:num>
  <w:num w:numId="19" w16cid:durableId="287048267">
    <w:abstractNumId w:val="26"/>
  </w:num>
  <w:num w:numId="20" w16cid:durableId="1110516347">
    <w:abstractNumId w:val="12"/>
  </w:num>
  <w:num w:numId="21" w16cid:durableId="1889871562">
    <w:abstractNumId w:val="2"/>
  </w:num>
  <w:num w:numId="22" w16cid:durableId="1023172385">
    <w:abstractNumId w:val="8"/>
  </w:num>
  <w:num w:numId="23" w16cid:durableId="89204105">
    <w:abstractNumId w:val="25"/>
  </w:num>
  <w:num w:numId="24" w16cid:durableId="1640379788">
    <w:abstractNumId w:val="3"/>
  </w:num>
  <w:num w:numId="25" w16cid:durableId="1725829697">
    <w:abstractNumId w:val="24"/>
  </w:num>
  <w:num w:numId="26" w16cid:durableId="46103665">
    <w:abstractNumId w:val="1"/>
  </w:num>
  <w:num w:numId="27" w16cid:durableId="56049613">
    <w:abstractNumId w:val="15"/>
  </w:num>
  <w:num w:numId="28" w16cid:durableId="1977107149">
    <w:abstractNumId w:val="11"/>
  </w:num>
  <w:num w:numId="29" w16cid:durableId="19172029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46"/>
    <w:rsid w:val="00000CA4"/>
    <w:rsid w:val="00012F45"/>
    <w:rsid w:val="000209C5"/>
    <w:rsid w:val="00024DCC"/>
    <w:rsid w:val="000266C1"/>
    <w:rsid w:val="0004017E"/>
    <w:rsid w:val="00040CA3"/>
    <w:rsid w:val="0004168D"/>
    <w:rsid w:val="000442CD"/>
    <w:rsid w:val="00085451"/>
    <w:rsid w:val="000A02C8"/>
    <w:rsid w:val="000B14F3"/>
    <w:rsid w:val="000B2B7D"/>
    <w:rsid w:val="000B6006"/>
    <w:rsid w:val="000D029A"/>
    <w:rsid w:val="000D05E2"/>
    <w:rsid w:val="000D6F4D"/>
    <w:rsid w:val="000D751E"/>
    <w:rsid w:val="00113B0A"/>
    <w:rsid w:val="00125EF1"/>
    <w:rsid w:val="001438A7"/>
    <w:rsid w:val="00165FDE"/>
    <w:rsid w:val="00175092"/>
    <w:rsid w:val="00191F1D"/>
    <w:rsid w:val="001921ED"/>
    <w:rsid w:val="001A6A95"/>
    <w:rsid w:val="001A6B73"/>
    <w:rsid w:val="001D3425"/>
    <w:rsid w:val="001D7A44"/>
    <w:rsid w:val="001E2E38"/>
    <w:rsid w:val="001F061A"/>
    <w:rsid w:val="001F6C85"/>
    <w:rsid w:val="00210C1E"/>
    <w:rsid w:val="002110A0"/>
    <w:rsid w:val="0022337D"/>
    <w:rsid w:val="00227687"/>
    <w:rsid w:val="00233C23"/>
    <w:rsid w:val="0024323C"/>
    <w:rsid w:val="0024551C"/>
    <w:rsid w:val="00253C83"/>
    <w:rsid w:val="0025579C"/>
    <w:rsid w:val="002565B5"/>
    <w:rsid w:val="00257E40"/>
    <w:rsid w:val="0026559D"/>
    <w:rsid w:val="002712D0"/>
    <w:rsid w:val="00274A6E"/>
    <w:rsid w:val="0027527C"/>
    <w:rsid w:val="0027590C"/>
    <w:rsid w:val="00290424"/>
    <w:rsid w:val="00297DB1"/>
    <w:rsid w:val="002A32EC"/>
    <w:rsid w:val="002A685E"/>
    <w:rsid w:val="002B3870"/>
    <w:rsid w:val="002B75A3"/>
    <w:rsid w:val="002C3571"/>
    <w:rsid w:val="002C702A"/>
    <w:rsid w:val="002D2822"/>
    <w:rsid w:val="0030561A"/>
    <w:rsid w:val="00306534"/>
    <w:rsid w:val="0030654B"/>
    <w:rsid w:val="00310430"/>
    <w:rsid w:val="003116CE"/>
    <w:rsid w:val="00311BF6"/>
    <w:rsid w:val="003148BD"/>
    <w:rsid w:val="003203EE"/>
    <w:rsid w:val="00327B41"/>
    <w:rsid w:val="0033378E"/>
    <w:rsid w:val="00337245"/>
    <w:rsid w:val="0034117D"/>
    <w:rsid w:val="00357374"/>
    <w:rsid w:val="0038464D"/>
    <w:rsid w:val="0039385D"/>
    <w:rsid w:val="003A2D14"/>
    <w:rsid w:val="003A6C1C"/>
    <w:rsid w:val="003B336A"/>
    <w:rsid w:val="003B3B8B"/>
    <w:rsid w:val="003B4724"/>
    <w:rsid w:val="003B48D4"/>
    <w:rsid w:val="003C37AE"/>
    <w:rsid w:val="003E323E"/>
    <w:rsid w:val="003F7660"/>
    <w:rsid w:val="00415FE7"/>
    <w:rsid w:val="00430374"/>
    <w:rsid w:val="004504A7"/>
    <w:rsid w:val="00452D31"/>
    <w:rsid w:val="00464395"/>
    <w:rsid w:val="0047523E"/>
    <w:rsid w:val="004A5B8E"/>
    <w:rsid w:val="004A61F6"/>
    <w:rsid w:val="004B5EB9"/>
    <w:rsid w:val="004D34EA"/>
    <w:rsid w:val="004D59D4"/>
    <w:rsid w:val="004E0B51"/>
    <w:rsid w:val="004E1B1E"/>
    <w:rsid w:val="004F15F5"/>
    <w:rsid w:val="004F16B5"/>
    <w:rsid w:val="004F70D7"/>
    <w:rsid w:val="00511BB4"/>
    <w:rsid w:val="00511F16"/>
    <w:rsid w:val="00513243"/>
    <w:rsid w:val="00517090"/>
    <w:rsid w:val="00517130"/>
    <w:rsid w:val="00521A41"/>
    <w:rsid w:val="0053293F"/>
    <w:rsid w:val="00533145"/>
    <w:rsid w:val="00542BD9"/>
    <w:rsid w:val="00545FC1"/>
    <w:rsid w:val="0058279F"/>
    <w:rsid w:val="00582AF4"/>
    <w:rsid w:val="00590E36"/>
    <w:rsid w:val="00590E42"/>
    <w:rsid w:val="005957B4"/>
    <w:rsid w:val="005A0ECA"/>
    <w:rsid w:val="005B68F6"/>
    <w:rsid w:val="005B6EFB"/>
    <w:rsid w:val="005E4E62"/>
    <w:rsid w:val="005E6D21"/>
    <w:rsid w:val="005F3AF6"/>
    <w:rsid w:val="005F638D"/>
    <w:rsid w:val="005F6CB8"/>
    <w:rsid w:val="005F7FB9"/>
    <w:rsid w:val="0061111D"/>
    <w:rsid w:val="006136D6"/>
    <w:rsid w:val="0061428E"/>
    <w:rsid w:val="006203F4"/>
    <w:rsid w:val="006309AC"/>
    <w:rsid w:val="00633A7C"/>
    <w:rsid w:val="0065714B"/>
    <w:rsid w:val="00660679"/>
    <w:rsid w:val="006740F7"/>
    <w:rsid w:val="00674C76"/>
    <w:rsid w:val="00676476"/>
    <w:rsid w:val="00684262"/>
    <w:rsid w:val="00691355"/>
    <w:rsid w:val="00695052"/>
    <w:rsid w:val="006B2919"/>
    <w:rsid w:val="006B6FC1"/>
    <w:rsid w:val="006C01A5"/>
    <w:rsid w:val="006F15BA"/>
    <w:rsid w:val="006F6E60"/>
    <w:rsid w:val="0070021B"/>
    <w:rsid w:val="00701DED"/>
    <w:rsid w:val="00703959"/>
    <w:rsid w:val="0070472D"/>
    <w:rsid w:val="007164E1"/>
    <w:rsid w:val="0072695B"/>
    <w:rsid w:val="00731CB5"/>
    <w:rsid w:val="00732BC5"/>
    <w:rsid w:val="00737511"/>
    <w:rsid w:val="007456B9"/>
    <w:rsid w:val="00755888"/>
    <w:rsid w:val="00763AD0"/>
    <w:rsid w:val="00774027"/>
    <w:rsid w:val="00790CF1"/>
    <w:rsid w:val="00793A9A"/>
    <w:rsid w:val="007A5DDB"/>
    <w:rsid w:val="007A64AC"/>
    <w:rsid w:val="007C0B2F"/>
    <w:rsid w:val="00805E64"/>
    <w:rsid w:val="00806FC0"/>
    <w:rsid w:val="00807442"/>
    <w:rsid w:val="0081254B"/>
    <w:rsid w:val="00835EE0"/>
    <w:rsid w:val="0083765F"/>
    <w:rsid w:val="00844B38"/>
    <w:rsid w:val="0084608F"/>
    <w:rsid w:val="00853CDD"/>
    <w:rsid w:val="00855863"/>
    <w:rsid w:val="00855A53"/>
    <w:rsid w:val="00862A03"/>
    <w:rsid w:val="00875F9A"/>
    <w:rsid w:val="00881746"/>
    <w:rsid w:val="008A3B73"/>
    <w:rsid w:val="008B6875"/>
    <w:rsid w:val="008C3E4D"/>
    <w:rsid w:val="008D0362"/>
    <w:rsid w:val="008E1184"/>
    <w:rsid w:val="008E13FA"/>
    <w:rsid w:val="008F0E4B"/>
    <w:rsid w:val="008F289D"/>
    <w:rsid w:val="008F3209"/>
    <w:rsid w:val="00920361"/>
    <w:rsid w:val="00922355"/>
    <w:rsid w:val="0095478F"/>
    <w:rsid w:val="00954C0E"/>
    <w:rsid w:val="0095598A"/>
    <w:rsid w:val="00971193"/>
    <w:rsid w:val="0098642E"/>
    <w:rsid w:val="009A017D"/>
    <w:rsid w:val="009B4B53"/>
    <w:rsid w:val="009C0306"/>
    <w:rsid w:val="009C0579"/>
    <w:rsid w:val="009C45C0"/>
    <w:rsid w:val="009C6A3D"/>
    <w:rsid w:val="009D056D"/>
    <w:rsid w:val="009D677F"/>
    <w:rsid w:val="009D7605"/>
    <w:rsid w:val="009E063F"/>
    <w:rsid w:val="00A03700"/>
    <w:rsid w:val="00A07452"/>
    <w:rsid w:val="00A1171A"/>
    <w:rsid w:val="00A17E0A"/>
    <w:rsid w:val="00A20057"/>
    <w:rsid w:val="00A20A0F"/>
    <w:rsid w:val="00A306B1"/>
    <w:rsid w:val="00A323A3"/>
    <w:rsid w:val="00A43B64"/>
    <w:rsid w:val="00A606B2"/>
    <w:rsid w:val="00A71E7E"/>
    <w:rsid w:val="00A74448"/>
    <w:rsid w:val="00A77E00"/>
    <w:rsid w:val="00A82015"/>
    <w:rsid w:val="00A83E62"/>
    <w:rsid w:val="00A85AD3"/>
    <w:rsid w:val="00A95431"/>
    <w:rsid w:val="00AB10D9"/>
    <w:rsid w:val="00AB674C"/>
    <w:rsid w:val="00AC61FA"/>
    <w:rsid w:val="00AD68A0"/>
    <w:rsid w:val="00AF0004"/>
    <w:rsid w:val="00AF2AA9"/>
    <w:rsid w:val="00AF355B"/>
    <w:rsid w:val="00AF68BB"/>
    <w:rsid w:val="00B03D65"/>
    <w:rsid w:val="00B13AC3"/>
    <w:rsid w:val="00B23B65"/>
    <w:rsid w:val="00B47625"/>
    <w:rsid w:val="00B50AB9"/>
    <w:rsid w:val="00B552F7"/>
    <w:rsid w:val="00B642D9"/>
    <w:rsid w:val="00B642E8"/>
    <w:rsid w:val="00B669ED"/>
    <w:rsid w:val="00B6757B"/>
    <w:rsid w:val="00B678D6"/>
    <w:rsid w:val="00B705A1"/>
    <w:rsid w:val="00B76FE9"/>
    <w:rsid w:val="00B921C1"/>
    <w:rsid w:val="00B97EBF"/>
    <w:rsid w:val="00BA3551"/>
    <w:rsid w:val="00BA6AF2"/>
    <w:rsid w:val="00BA6E4F"/>
    <w:rsid w:val="00BB0377"/>
    <w:rsid w:val="00BB76AC"/>
    <w:rsid w:val="00BC35AD"/>
    <w:rsid w:val="00BF44F4"/>
    <w:rsid w:val="00C03990"/>
    <w:rsid w:val="00C15E2D"/>
    <w:rsid w:val="00C175D5"/>
    <w:rsid w:val="00C213BA"/>
    <w:rsid w:val="00C32003"/>
    <w:rsid w:val="00C36738"/>
    <w:rsid w:val="00C40676"/>
    <w:rsid w:val="00C436AF"/>
    <w:rsid w:val="00C559E8"/>
    <w:rsid w:val="00C55E1F"/>
    <w:rsid w:val="00C5749F"/>
    <w:rsid w:val="00C66022"/>
    <w:rsid w:val="00C83317"/>
    <w:rsid w:val="00C975E8"/>
    <w:rsid w:val="00CC0738"/>
    <w:rsid w:val="00CC2E10"/>
    <w:rsid w:val="00CC4463"/>
    <w:rsid w:val="00CD5CA3"/>
    <w:rsid w:val="00CE23A6"/>
    <w:rsid w:val="00CE685E"/>
    <w:rsid w:val="00D00EC6"/>
    <w:rsid w:val="00D05DEA"/>
    <w:rsid w:val="00D114E3"/>
    <w:rsid w:val="00D178CD"/>
    <w:rsid w:val="00D360AF"/>
    <w:rsid w:val="00D43FAE"/>
    <w:rsid w:val="00D501EE"/>
    <w:rsid w:val="00D60215"/>
    <w:rsid w:val="00D921EC"/>
    <w:rsid w:val="00D94270"/>
    <w:rsid w:val="00DA001F"/>
    <w:rsid w:val="00DA0AB6"/>
    <w:rsid w:val="00DB2A59"/>
    <w:rsid w:val="00DB5AF0"/>
    <w:rsid w:val="00DC43F9"/>
    <w:rsid w:val="00DD0478"/>
    <w:rsid w:val="00DE649D"/>
    <w:rsid w:val="00DF7897"/>
    <w:rsid w:val="00E03E66"/>
    <w:rsid w:val="00E169A0"/>
    <w:rsid w:val="00E22FD2"/>
    <w:rsid w:val="00E3459E"/>
    <w:rsid w:val="00E40CEC"/>
    <w:rsid w:val="00E45B31"/>
    <w:rsid w:val="00E616F8"/>
    <w:rsid w:val="00E6469E"/>
    <w:rsid w:val="00E7795D"/>
    <w:rsid w:val="00E82765"/>
    <w:rsid w:val="00E83ED7"/>
    <w:rsid w:val="00E85970"/>
    <w:rsid w:val="00E97D91"/>
    <w:rsid w:val="00EA03A7"/>
    <w:rsid w:val="00EB0837"/>
    <w:rsid w:val="00EB4465"/>
    <w:rsid w:val="00EB6BA3"/>
    <w:rsid w:val="00EC6521"/>
    <w:rsid w:val="00ED5994"/>
    <w:rsid w:val="00EE06EE"/>
    <w:rsid w:val="00F13BDF"/>
    <w:rsid w:val="00F268E7"/>
    <w:rsid w:val="00F278C7"/>
    <w:rsid w:val="00F44134"/>
    <w:rsid w:val="00F5066C"/>
    <w:rsid w:val="00F639B3"/>
    <w:rsid w:val="00F73A72"/>
    <w:rsid w:val="00F73C5C"/>
    <w:rsid w:val="00F759DC"/>
    <w:rsid w:val="00F82646"/>
    <w:rsid w:val="00F90CD6"/>
    <w:rsid w:val="00F9B57A"/>
    <w:rsid w:val="00FA075F"/>
    <w:rsid w:val="00FC202E"/>
    <w:rsid w:val="00FD0BB3"/>
    <w:rsid w:val="00FD2B9C"/>
    <w:rsid w:val="00FD6039"/>
    <w:rsid w:val="00FE06B6"/>
    <w:rsid w:val="00FE09B4"/>
    <w:rsid w:val="00FE3A00"/>
    <w:rsid w:val="00FE4877"/>
    <w:rsid w:val="00FE65D8"/>
    <w:rsid w:val="00FF03D3"/>
    <w:rsid w:val="00FF55C6"/>
    <w:rsid w:val="00FF6E95"/>
    <w:rsid w:val="01F2D14E"/>
    <w:rsid w:val="037AB56E"/>
    <w:rsid w:val="04148242"/>
    <w:rsid w:val="04E72F52"/>
    <w:rsid w:val="0577409E"/>
    <w:rsid w:val="06B1F8E8"/>
    <w:rsid w:val="0703BA2C"/>
    <w:rsid w:val="07E852A4"/>
    <w:rsid w:val="08B1A85D"/>
    <w:rsid w:val="0938026D"/>
    <w:rsid w:val="09B645CA"/>
    <w:rsid w:val="09CDEAB0"/>
    <w:rsid w:val="09EA1245"/>
    <w:rsid w:val="0AA097C0"/>
    <w:rsid w:val="0B89EAF8"/>
    <w:rsid w:val="0E883376"/>
    <w:rsid w:val="0F58885D"/>
    <w:rsid w:val="109CBA9F"/>
    <w:rsid w:val="1117C6CA"/>
    <w:rsid w:val="11731280"/>
    <w:rsid w:val="11E4828A"/>
    <w:rsid w:val="11F30F46"/>
    <w:rsid w:val="13F5E84D"/>
    <w:rsid w:val="144F678C"/>
    <w:rsid w:val="151C234C"/>
    <w:rsid w:val="152E0B7B"/>
    <w:rsid w:val="18FB4A78"/>
    <w:rsid w:val="198A9B70"/>
    <w:rsid w:val="1B689B06"/>
    <w:rsid w:val="1C773A3D"/>
    <w:rsid w:val="1D020C0D"/>
    <w:rsid w:val="1EBBD79B"/>
    <w:rsid w:val="203F5E91"/>
    <w:rsid w:val="205505DC"/>
    <w:rsid w:val="205ED5F3"/>
    <w:rsid w:val="22250988"/>
    <w:rsid w:val="230F1F08"/>
    <w:rsid w:val="232975BC"/>
    <w:rsid w:val="232D52EA"/>
    <w:rsid w:val="244C62F9"/>
    <w:rsid w:val="25CD17CD"/>
    <w:rsid w:val="25E5DB31"/>
    <w:rsid w:val="268C2D67"/>
    <w:rsid w:val="26F0044F"/>
    <w:rsid w:val="28A84BAA"/>
    <w:rsid w:val="28CAC40A"/>
    <w:rsid w:val="2A16F310"/>
    <w:rsid w:val="2B8BF964"/>
    <w:rsid w:val="2BB2C371"/>
    <w:rsid w:val="2BDEF399"/>
    <w:rsid w:val="2C5774DE"/>
    <w:rsid w:val="2C947F42"/>
    <w:rsid w:val="2D5CBC97"/>
    <w:rsid w:val="2E172746"/>
    <w:rsid w:val="2E507866"/>
    <w:rsid w:val="2F4594A2"/>
    <w:rsid w:val="2F8F15A0"/>
    <w:rsid w:val="2FCD2DC7"/>
    <w:rsid w:val="31F3A2A1"/>
    <w:rsid w:val="326DC8AB"/>
    <w:rsid w:val="32C63B90"/>
    <w:rsid w:val="32EA9869"/>
    <w:rsid w:val="33048D11"/>
    <w:rsid w:val="33520496"/>
    <w:rsid w:val="3368A62A"/>
    <w:rsid w:val="34AF223C"/>
    <w:rsid w:val="352F7DB7"/>
    <w:rsid w:val="35BAAE6F"/>
    <w:rsid w:val="364AF29D"/>
    <w:rsid w:val="37D01FF7"/>
    <w:rsid w:val="38D570AD"/>
    <w:rsid w:val="395FB074"/>
    <w:rsid w:val="3998F3AD"/>
    <w:rsid w:val="399C71DC"/>
    <w:rsid w:val="3B5EE4E0"/>
    <w:rsid w:val="3BB9043B"/>
    <w:rsid w:val="3E36B65B"/>
    <w:rsid w:val="3EF047B5"/>
    <w:rsid w:val="3FAE5475"/>
    <w:rsid w:val="434DEC1C"/>
    <w:rsid w:val="43D70323"/>
    <w:rsid w:val="43F47F26"/>
    <w:rsid w:val="44594155"/>
    <w:rsid w:val="44A54665"/>
    <w:rsid w:val="458FA1E4"/>
    <w:rsid w:val="47454942"/>
    <w:rsid w:val="476B3004"/>
    <w:rsid w:val="4919A389"/>
    <w:rsid w:val="493F26D7"/>
    <w:rsid w:val="49B96765"/>
    <w:rsid w:val="4B3C66A0"/>
    <w:rsid w:val="4BCA742D"/>
    <w:rsid w:val="4C2C0F9E"/>
    <w:rsid w:val="4CE12E1B"/>
    <w:rsid w:val="4D470614"/>
    <w:rsid w:val="4F5DB945"/>
    <w:rsid w:val="509DE550"/>
    <w:rsid w:val="50E29343"/>
    <w:rsid w:val="514348C0"/>
    <w:rsid w:val="53D58612"/>
    <w:rsid w:val="54341282"/>
    <w:rsid w:val="5478171E"/>
    <w:rsid w:val="5559B18D"/>
    <w:rsid w:val="55794B04"/>
    <w:rsid w:val="55CFE2E3"/>
    <w:rsid w:val="561EA3A0"/>
    <w:rsid w:val="56F581EE"/>
    <w:rsid w:val="570D26D4"/>
    <w:rsid w:val="574FA2CD"/>
    <w:rsid w:val="57C2FFEA"/>
    <w:rsid w:val="587BB6C2"/>
    <w:rsid w:val="58E553F6"/>
    <w:rsid w:val="597785B4"/>
    <w:rsid w:val="5ABE6AA7"/>
    <w:rsid w:val="5B2788F3"/>
    <w:rsid w:val="5B6DD5FE"/>
    <w:rsid w:val="5BD2208C"/>
    <w:rsid w:val="5C1CF4B8"/>
    <w:rsid w:val="5D64C372"/>
    <w:rsid w:val="5D8DCBC9"/>
    <w:rsid w:val="5D94E31F"/>
    <w:rsid w:val="5E4E2E54"/>
    <w:rsid w:val="5F0093D3"/>
    <w:rsid w:val="5F0C884B"/>
    <w:rsid w:val="5F3C1AC0"/>
    <w:rsid w:val="604B18BC"/>
    <w:rsid w:val="624F5EA9"/>
    <w:rsid w:val="636C0FE1"/>
    <w:rsid w:val="647D74D8"/>
    <w:rsid w:val="6507E042"/>
    <w:rsid w:val="650EB206"/>
    <w:rsid w:val="6520B96B"/>
    <w:rsid w:val="65930032"/>
    <w:rsid w:val="6663984A"/>
    <w:rsid w:val="66928F05"/>
    <w:rsid w:val="66B1AF20"/>
    <w:rsid w:val="66BDB929"/>
    <w:rsid w:val="66C7D57F"/>
    <w:rsid w:val="66D964F9"/>
    <w:rsid w:val="68C9D4A9"/>
    <w:rsid w:val="68E3C951"/>
    <w:rsid w:val="69CE7854"/>
    <w:rsid w:val="6AEA6ECE"/>
    <w:rsid w:val="6BFA3C86"/>
    <w:rsid w:val="6CA2F39A"/>
    <w:rsid w:val="6CF9C9CA"/>
    <w:rsid w:val="6D872F6D"/>
    <w:rsid w:val="6E04B1F9"/>
    <w:rsid w:val="6EEF14BC"/>
    <w:rsid w:val="70E1348F"/>
    <w:rsid w:val="71DD0B16"/>
    <w:rsid w:val="74125DD7"/>
    <w:rsid w:val="754CF040"/>
    <w:rsid w:val="75AE2E38"/>
    <w:rsid w:val="78CC223F"/>
    <w:rsid w:val="7AFAB027"/>
    <w:rsid w:val="7CF0EB1E"/>
    <w:rsid w:val="7D66A2C2"/>
    <w:rsid w:val="7E4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2655"/>
  <w15:docId w15:val="{263724FE-CB80-4E79-9C81-8C6D16ED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77" w:line="288" w:lineRule="auto"/>
        <w:ind w:left="680" w:right="68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3D3"/>
    <w:pPr>
      <w:spacing w:before="0" w:line="240" w:lineRule="auto"/>
      <w:ind w:left="567" w:right="567"/>
    </w:pPr>
    <w:rPr>
      <w:rFonts w:ascii="Calibri" w:eastAsia="Calibri" w:hAnsi="Calibri" w:cs="Calibri"/>
      <w:sz w:val="24"/>
      <w:lang w:val="fr-FR"/>
    </w:rPr>
  </w:style>
  <w:style w:type="paragraph" w:styleId="berschrift1">
    <w:name w:val="heading 1"/>
    <w:basedOn w:val="Standard"/>
    <w:link w:val="berschrift1Zchn"/>
    <w:uiPriority w:val="9"/>
    <w:qFormat/>
    <w:rsid w:val="00CE23A6"/>
    <w:pPr>
      <w:shd w:val="clear" w:color="auto" w:fill="FDE9D9" w:themeFill="accent6" w:themeFillTint="33"/>
      <w:spacing w:before="120" w:after="120"/>
      <w:outlineLvl w:val="0"/>
    </w:pPr>
    <w:rPr>
      <w:b/>
      <w:bCs/>
      <w:caps/>
      <w:color w:val="E36C0A" w:themeColor="accent6" w:themeShade="BF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23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mallCaps/>
      <w:color w:val="E36C0A" w:themeColor="accent6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2015"/>
    <w:pPr>
      <w:keepNext/>
      <w:keepLines/>
      <w:pBdr>
        <w:top w:val="single" w:sz="4" w:space="4" w:color="E36C0A" w:themeColor="accent6" w:themeShade="BF"/>
        <w:left w:val="single" w:sz="4" w:space="4" w:color="E36C0A" w:themeColor="accent6" w:themeShade="BF"/>
        <w:bottom w:val="single" w:sz="4" w:space="4" w:color="E36C0A" w:themeColor="accent6" w:themeShade="BF"/>
        <w:right w:val="single" w:sz="4" w:space="4" w:color="E36C0A" w:themeColor="accent6" w:themeShade="BF"/>
      </w:pBdr>
      <w:spacing w:before="40"/>
      <w:outlineLvl w:val="2"/>
    </w:pPr>
    <w:rPr>
      <w:rFonts w:eastAsiaTheme="majorEastAsia" w:cstheme="majorBidi"/>
      <w:b/>
      <w:smallCaps/>
      <w:color w:val="E36C0A" w:themeColor="accent6" w:themeShade="BF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</w:style>
  <w:style w:type="paragraph" w:styleId="Titel">
    <w:name w:val="Title"/>
    <w:basedOn w:val="Standard"/>
    <w:uiPriority w:val="10"/>
    <w:qFormat/>
    <w:pPr>
      <w:spacing w:before="266"/>
      <w:ind w:left="3170"/>
    </w:pPr>
    <w:rPr>
      <w:b/>
      <w:bCs/>
      <w:sz w:val="34"/>
      <w:szCs w:val="34"/>
    </w:rPr>
  </w:style>
  <w:style w:type="paragraph" w:styleId="Listenabsatz">
    <w:name w:val="List Paragraph"/>
    <w:basedOn w:val="Standard"/>
    <w:uiPriority w:val="34"/>
    <w:qFormat/>
    <w:pPr>
      <w:spacing w:before="53"/>
      <w:ind w:left="958" w:hanging="285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rsid w:val="0025579C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AF68BB"/>
    <w:rPr>
      <w:rFonts w:ascii="Calibri" w:eastAsia="Calibri" w:hAnsi="Calibri" w:cs="Calibri"/>
      <w:lang w:val="fr-FR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D00EC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558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5888"/>
    <w:rPr>
      <w:rFonts w:ascii="Calibri" w:eastAsia="Calibri" w:hAnsi="Calibri" w:cs="Calibri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7558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5888"/>
    <w:rPr>
      <w:rFonts w:ascii="Calibri" w:eastAsia="Calibri" w:hAnsi="Calibri" w:cs="Calibri"/>
      <w:lang w:val="fr-F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23A6"/>
    <w:rPr>
      <w:rFonts w:asciiTheme="majorHAnsi" w:eastAsiaTheme="majorEastAsia" w:hAnsiTheme="majorHAnsi" w:cstheme="majorBidi"/>
      <w:b/>
      <w:smallCaps/>
      <w:color w:val="E36C0A" w:themeColor="accent6" w:themeShade="BF"/>
      <w:sz w:val="26"/>
      <w:szCs w:val="26"/>
      <w:lang w:val="fr-F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2015"/>
    <w:rPr>
      <w:rFonts w:ascii="Calibri" w:eastAsiaTheme="majorEastAsia" w:hAnsi="Calibri" w:cstheme="majorBidi"/>
      <w:b/>
      <w:smallCaps/>
      <w:color w:val="E36C0A" w:themeColor="accent6" w:themeShade="BF"/>
      <w:sz w:val="28"/>
      <w:szCs w:val="24"/>
      <w:lang w:val="fr-F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03EE"/>
    <w:rPr>
      <w:rFonts w:ascii="Calibri" w:eastAsia="Calibri" w:hAnsi="Calibri" w:cs="Calibri"/>
      <w:b/>
      <w:bCs/>
      <w:caps/>
      <w:color w:val="E36C0A" w:themeColor="accent6" w:themeShade="BF"/>
      <w:sz w:val="28"/>
      <w:shd w:val="clear" w:color="auto" w:fill="FDE9D9" w:themeFill="accent6" w:themeFillTint="33"/>
      <w:lang w:val="fr-FR"/>
    </w:rPr>
  </w:style>
  <w:style w:type="character" w:customStyle="1" w:styleId="Mention1">
    <w:name w:val="Mention1"/>
    <w:basedOn w:val="Absatz-Standardschriftart"/>
    <w:uiPriority w:val="99"/>
    <w:unhideWhenUsed/>
    <w:rPr>
      <w:color w:val="2B579A"/>
      <w:shd w:val="clear" w:color="auto" w:fill="E6E6E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Calibri" w:eastAsia="Calibri" w:hAnsi="Calibri" w:cs="Calibri"/>
      <w:sz w:val="20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2F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2F45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3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317"/>
    <w:rPr>
      <w:rFonts w:ascii="Segoe UI" w:eastAsia="Calibri" w:hAnsi="Segoe UI" w:cs="Segoe UI"/>
      <w:sz w:val="18"/>
      <w:szCs w:val="18"/>
      <w:lang w:val="fr-FR"/>
    </w:rPr>
  </w:style>
  <w:style w:type="paragraph" w:styleId="berarbeitung">
    <w:name w:val="Revision"/>
    <w:hidden/>
    <w:uiPriority w:val="99"/>
    <w:semiHidden/>
    <w:rsid w:val="005E4E62"/>
    <w:pPr>
      <w:spacing w:before="0" w:line="240" w:lineRule="auto"/>
      <w:ind w:left="0" w:right="0"/>
      <w:jc w:val="left"/>
    </w:pPr>
    <w:rPr>
      <w:rFonts w:ascii="Calibri" w:eastAsia="Calibri" w:hAnsi="Calibri" w:cs="Calibri"/>
      <w:sz w:val="24"/>
      <w:lang w:val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6C1C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4F16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FE09B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yperlink" Target="mailto:Christelle.Seree-Chaussinand@u-bourgogne.fr" TargetMode="External" /><Relationship Id="rId18" Type="http://schemas.openxmlformats.org/officeDocument/2006/relationships/footer" Target="footer1.xml" /><Relationship Id="rId3" Type="http://schemas.openxmlformats.org/officeDocument/2006/relationships/customXml" Target="../customXml/item3.xml" /><Relationship Id="rId21" Type="http://schemas.microsoft.com/office/2019/05/relationships/documenttasks" Target="documenttasks/documenttasks1.xml" /><Relationship Id="rId7" Type="http://schemas.openxmlformats.org/officeDocument/2006/relationships/settings" Target="settings.xml" /><Relationship Id="rId12" Type="http://schemas.openxmlformats.org/officeDocument/2006/relationships/image" Target="media/image2.jpg" /><Relationship Id="rId17" Type="http://schemas.openxmlformats.org/officeDocument/2006/relationships/hyperlink" Target="https://www.u-bourgogne.fr/lub-recrute/recrutement-enseignants/recrutement-chaire-franco-allemande.html" TargetMode="External" /><Relationship Id="rId2" Type="http://schemas.openxmlformats.org/officeDocument/2006/relationships/customXml" Target="../customXml/item2.xml" /><Relationship Id="rId16" Type="http://schemas.openxmlformats.org/officeDocument/2006/relationships/hyperlink" Target="mailto:spe.recrutement@u-bourgogne.fr" TargetMode="Externa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jpeg" /><Relationship Id="rId5" Type="http://schemas.openxmlformats.org/officeDocument/2006/relationships/numbering" Target="numbering.xml" /><Relationship Id="rId15" Type="http://schemas.openxmlformats.org/officeDocument/2006/relationships/hyperlink" Target="mailto:laurent.gautier@u-bourgogne.fr" TargetMode="External" /><Relationship Id="rId10" Type="http://schemas.openxmlformats.org/officeDocument/2006/relationships/endnotes" Target="endnotes.xml" /><Relationship Id="rId19" Type="http://schemas.openxmlformats.org/officeDocument/2006/relationships/fontTable" Target="fontTable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hyperlink" Target="mailto:Fuchs-Jolie@uni-mainz.de" TargetMode="External" /></Relationships>
</file>

<file path=word/documenttasks/documenttasks1.xml><?xml version="1.0" encoding="utf-8"?>
<t:Tasks xmlns:t="http://schemas.microsoft.com/office/tasks/2019/documenttasks" xmlns:oel="http://schemas.microsoft.com/office/2019/extlst">
  <t:Task id="{B4ABF5B3-DF22-4F03-AB54-1FB6AF4FE789}">
    <t:Anchor>
      <t:Comment id="654129"/>
    </t:Anchor>
    <t:History>
      <t:Event id="{50022D52-2B83-4BC0-8F51-749DBF703D78}" time="2023-06-27T09:27:49.424Z">
        <t:Attribution userId="S::laurent.gautier@u-bourgogne.fr::d724b28e-f91a-438a-a937-6fec4a771f18" userProvider="AD" userName="Laurent Gautier"/>
        <t:Anchor>
          <t:Comment id="654129"/>
        </t:Anchor>
        <t:Create/>
      </t:Event>
      <t:Event id="{198B6B33-3719-4D49-96AE-D95E3B97B5F5}" time="2023-06-27T09:27:49.424Z">
        <t:Attribution userId="S::laurent.gautier@u-bourgogne.fr::d724b28e-f91a-438a-a937-6fec4a771f18" userProvider="AD" userName="Laurent Gautier"/>
        <t:Anchor>
          <t:Comment id="654129"/>
        </t:Anchor>
        <t:Assign userId="S::Bernhard.Altheim@u-bourgogne.fr::35c3732a-3b0b-4044-90cf-474871da98b0" userProvider="AD" userName="Bernhard Altheim"/>
      </t:Event>
      <t:Event id="{A5C50E50-CBDB-4C74-AAF2-AD8127A297FF}" time="2023-06-27T09:27:49.424Z">
        <t:Attribution userId="S::laurent.gautier@u-bourgogne.fr::d724b28e-f91a-438a-a937-6fec4a771f18" userProvider="AD" userName="Laurent Gautier"/>
        <t:Anchor>
          <t:Comment id="654129"/>
        </t:Anchor>
        <t:SetTitle title="@Bernhard Altheim Je veux bien que tu complètes cela, car je n'ai toujours pas bien compris..."/>
      </t:Event>
    </t:History>
  </t:Task>
  <t:Task id="{0B62FD3E-1EFF-45A0-AE13-DA6CD4251731}">
    <t:Anchor>
      <t:Comment id="979973093"/>
    </t:Anchor>
    <t:History>
      <t:Event id="{BAF9F7F9-F9FC-4960-B1D7-FCA0E1FD440B}" time="2023-06-27T14:00:01.44Z">
        <t:Attribution userId="S::laurent.gautier@u-bourgogne.fr::d724b28e-f91a-438a-a937-6fec4a771f18" userProvider="AD" userName="Laurent Gautier"/>
        <t:Anchor>
          <t:Comment id="979973093"/>
        </t:Anchor>
        <t:Create/>
      </t:Event>
      <t:Event id="{2CBD4D32-2DE2-4FF0-9940-46286E2C15D6}" time="2023-06-27T14:00:01.44Z">
        <t:Attribution userId="S::laurent.gautier@u-bourgogne.fr::d724b28e-f91a-438a-a937-6fec4a771f18" userProvider="AD" userName="Laurent Gautier"/>
        <t:Anchor>
          <t:Comment id="979973093"/>
        </t:Anchor>
        <t:Assign userId="S::Christelle.Chaussinand@u-bourgogne.fr::41ed5d25-92c0-4726-ab6c-ecbe04307e16" userProvider="AD" userName="Christelle Chaussinand"/>
      </t:Event>
      <t:Event id="{143A4963-9D5A-4C45-BF7F-1B9ECCE2A2B7}" time="2023-06-27T14:00:01.44Z">
        <t:Attribution userId="S::laurent.gautier@u-bourgogne.fr::d724b28e-f91a-438a-a937-6fec4a771f18" userProvider="AD" userName="Laurent Gautier"/>
        <t:Anchor>
          <t:Comment id="979973093"/>
        </t:Anchor>
        <t:SetTitle title="@Christelle Chaussinand : as-tu un pavé de texte tout prêt ?"/>
      </t:Event>
    </t:History>
  </t:Task>
  <t:Task id="{3079936C-7261-439E-B6C3-C4E5FD46B592}">
    <t:Anchor>
      <t:Comment id="840323399"/>
    </t:Anchor>
    <t:History>
      <t:Event id="{5C65DA56-C6EB-43F5-9BFE-F350C713F3F5}" time="2023-06-28T06:03:25.046Z">
        <t:Attribution userId="S::laurent.gautier@u-bourgogne.fr::d724b28e-f91a-438a-a937-6fec4a771f18" userProvider="AD" userName="Laurent Gautier"/>
        <t:Anchor>
          <t:Comment id="504205332"/>
        </t:Anchor>
        <t:Create/>
      </t:Event>
      <t:Event id="{78F27B90-D069-46A0-A9EC-42D03121FC6E}" time="2023-06-28T06:03:25.046Z">
        <t:Attribution userId="S::laurent.gautier@u-bourgogne.fr::d724b28e-f91a-438a-a937-6fec4a771f18" userProvider="AD" userName="Laurent Gautier"/>
        <t:Anchor>
          <t:Comment id="504205332"/>
        </t:Anchor>
        <t:Assign userId="S::tanja.herrmann@univbourgogne.onmicrosoft.com::c7609b35-cbe8-4f1e-8717-f8632f2b8f23" userProvider="AD" userName="Tanja Hermann"/>
      </t:Event>
      <t:Event id="{6412CB93-846D-47D2-AA8C-8CC0E8DD26CA}" time="2023-06-28T06:03:25.046Z">
        <t:Attribution userId="S::laurent.gautier@u-bourgogne.fr::d724b28e-f91a-438a-a937-6fec4a771f18" userProvider="AD" userName="Laurent Gautier"/>
        <t:Anchor>
          <t:Comment id="504205332"/>
        </t:Anchor>
        <t:SetTitle title="OK. @Tanja Hermann : hast du einen Textblock, den ich übersetzen könnt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D971AE2AA1A42AD9AF51247FC8D4F" ma:contentTypeVersion="3" ma:contentTypeDescription="Crée un document." ma:contentTypeScope="" ma:versionID="a5ed4a5c7a925ee7c501226aa9700c2d">
  <xsd:schema xmlns:xsd="http://www.w3.org/2001/XMLSchema" xmlns:xs="http://www.w3.org/2001/XMLSchema" xmlns:p="http://schemas.microsoft.com/office/2006/metadata/properties" xmlns:ns2="391bfd66-b01d-44e1-88f3-f2d757bcb879" targetNamespace="http://schemas.microsoft.com/office/2006/metadata/properties" ma:root="true" ma:fieldsID="a5c66d73ffa6a3ca9becb3506d33726f" ns2:_="">
    <xsd:import namespace="391bfd66-b01d-44e1-88f3-f2d757bcb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fd66-b01d-44e1-88f3-f2d757bcb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E549F-04D8-4D3A-8F0A-6BEE292F131C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49B6D20-62BB-4FB7-A06A-E0999479A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0246D-24D2-4A83-99B8-1C671300FD4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91bfd66-b01d-44e1-88f3-f2d757bcb879"/>
  </ds:schemaRefs>
</ds:datastoreItem>
</file>

<file path=customXml/itemProps4.xml><?xml version="1.0" encoding="utf-8"?>
<ds:datastoreItem xmlns:ds="http://schemas.openxmlformats.org/officeDocument/2006/customXml" ds:itemID="{B0EA98CA-FAE1-44D5-8DE0-6952470140A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9796</Characters>
  <Application>Microsoft Office Word</Application>
  <DocSecurity>0</DocSecurity>
  <Lines>81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Word - fiche-word.docx</vt:lpstr>
      <vt:lpstr>Microsoft Word - fiche-word.docx</vt:lpstr>
    </vt:vector>
  </TitlesOfParts>
  <Company>Université de Bourgogne</Company>
  <LinksUpToDate>false</LinksUpToDate>
  <CharactersWithSpaces>11328</CharactersWithSpaces>
  <SharedDoc>false</SharedDoc>
  <HLinks>
    <vt:vector size="24" baseType="variant">
      <vt:variant>
        <vt:i4>327723</vt:i4>
      </vt:variant>
      <vt:variant>
        <vt:i4>12</vt:i4>
      </vt:variant>
      <vt:variant>
        <vt:i4>0</vt:i4>
      </vt:variant>
      <vt:variant>
        <vt:i4>5</vt:i4>
      </vt:variant>
      <vt:variant>
        <vt:lpwstr>mailto:spe.recrutement@u-bourgogne.fr</vt:lpwstr>
      </vt:variant>
      <vt:variant>
        <vt:lpwstr/>
      </vt:variant>
      <vt:variant>
        <vt:i4>131126</vt:i4>
      </vt:variant>
      <vt:variant>
        <vt:i4>9</vt:i4>
      </vt:variant>
      <vt:variant>
        <vt:i4>0</vt:i4>
      </vt:variant>
      <vt:variant>
        <vt:i4>5</vt:i4>
      </vt:variant>
      <vt:variant>
        <vt:lpwstr>mailto:laurent.gautier@u-bourgogne.fr</vt:lpwstr>
      </vt:variant>
      <vt:variant>
        <vt:lpwstr/>
      </vt:variant>
      <vt:variant>
        <vt:i4>4784174</vt:i4>
      </vt:variant>
      <vt:variant>
        <vt:i4>6</vt:i4>
      </vt:variant>
      <vt:variant>
        <vt:i4>0</vt:i4>
      </vt:variant>
      <vt:variant>
        <vt:i4>5</vt:i4>
      </vt:variant>
      <vt:variant>
        <vt:lpwstr>mailto:Christelle.Seree-Chaussinand@u-bourgogne.fr</vt:lpwstr>
      </vt:variant>
      <vt:variant>
        <vt:lpwstr/>
      </vt:variant>
      <vt:variant>
        <vt:i4>7667749</vt:i4>
      </vt:variant>
      <vt:variant>
        <vt:i4>0</vt:i4>
      </vt:variant>
      <vt:variant>
        <vt:i4>0</vt:i4>
      </vt:variant>
      <vt:variant>
        <vt:i4>5</vt:i4>
      </vt:variant>
      <vt:variant>
        <vt:lpwstr>https://euraxess.ec.europa.eu/jobs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fiche-word.docx</dc:title>
  <dc:subject/>
  <dc:creator>Caroline Boudesco</dc:creator>
  <cp:keywords/>
  <cp:lastModifiedBy>Antje Lobin</cp:lastModifiedBy>
  <cp:revision>2</cp:revision>
  <cp:lastPrinted>2024-04-15T17:16:00Z</cp:lastPrinted>
  <dcterms:created xsi:type="dcterms:W3CDTF">2024-04-16T06:07:00Z</dcterms:created>
  <dcterms:modified xsi:type="dcterms:W3CDTF">2024-04-16T06:07:00Z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Word</vt:lpwstr>
  </property>
  <property fmtid="{D5CDD505-2E9C-101B-9397-08002B2CF9AE}" pid="4" name="LastSaved">
    <vt:filetime>2023-02-15T00:00:00Z</vt:filetime>
  </property>
  <property fmtid="{D5CDD505-2E9C-101B-9397-08002B2CF9AE}" pid="5" name="ContentTypeId">
    <vt:lpwstr>0x010100810D971AE2AA1A42AD9AF51247FC8D4F</vt:lpwstr>
  </property>
</Properties>
</file>